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E" w:rsidRPr="00AF7169" w:rsidRDefault="001E29BE" w:rsidP="001E29BE">
      <w:pPr>
        <w:widowControl/>
        <w:shd w:val="clear" w:color="auto" w:fill="FFFFFF"/>
        <w:spacing w:line="50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AF7169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1E29BE" w:rsidRPr="00AF7169" w:rsidRDefault="001E29BE" w:rsidP="001E29BE">
      <w:pPr>
        <w:widowControl/>
        <w:shd w:val="clear" w:color="auto" w:fill="FFFFFF"/>
        <w:spacing w:line="500" w:lineRule="exact"/>
        <w:ind w:firstLine="660"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AF716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河北省建筑市场发展研究会</w:t>
      </w:r>
    </w:p>
    <w:p w:rsidR="001E29BE" w:rsidRPr="00AF7169" w:rsidRDefault="001E29BE" w:rsidP="001E29BE">
      <w:pPr>
        <w:widowControl/>
        <w:shd w:val="clear" w:color="auto" w:fill="FFFFFF"/>
        <w:spacing w:line="500" w:lineRule="exact"/>
        <w:ind w:firstLine="660"/>
        <w:jc w:val="center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 w:rsidRPr="00AF716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会费标准与缴纳办法</w:t>
      </w:r>
    </w:p>
    <w:p w:rsidR="001E29BE" w:rsidRPr="00AF7169" w:rsidRDefault="001E29BE" w:rsidP="001E29BE">
      <w:pPr>
        <w:widowControl/>
        <w:shd w:val="clear" w:color="auto" w:fill="FFFFFF"/>
        <w:spacing w:line="500" w:lineRule="exact"/>
        <w:ind w:firstLine="660"/>
        <w:jc w:val="center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</w:p>
    <w:p w:rsidR="001E29BE" w:rsidRPr="00AF7169" w:rsidRDefault="001E29BE" w:rsidP="001E29BE">
      <w:pPr>
        <w:widowControl/>
        <w:shd w:val="clear" w:color="auto" w:fill="FFFFFF"/>
        <w:spacing w:line="500" w:lineRule="exact"/>
        <w:ind w:firstLine="660"/>
        <w:jc w:val="left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 w:rsidRPr="00AF716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根据河北省建筑市场发展研究会章程和省住建厅、省民政厅有关规定，结合我会实际情况，制定本办法。</w:t>
      </w:r>
    </w:p>
    <w:p w:rsidR="001E29BE" w:rsidRPr="00AF7169" w:rsidRDefault="001E29BE" w:rsidP="001E29BE">
      <w:pPr>
        <w:pStyle w:val="a4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会员应按照以下标准缴纳会费:</w:t>
      </w:r>
    </w:p>
    <w:p w:rsidR="001E29BE" w:rsidRPr="00AF7169" w:rsidRDefault="001E29BE" w:rsidP="001E29BE">
      <w:pPr>
        <w:widowControl/>
        <w:shd w:val="clear" w:color="auto" w:fill="FFFFFF"/>
        <w:tabs>
          <w:tab w:val="left" w:pos="1134"/>
        </w:tabs>
        <w:spacing w:line="460" w:lineRule="exact"/>
        <w:ind w:left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单位会员会费标准：</w:t>
      </w:r>
    </w:p>
    <w:p w:rsidR="001E29BE" w:rsidRPr="00AF7169" w:rsidRDefault="001E29BE" w:rsidP="001E29BE">
      <w:pPr>
        <w:widowControl/>
        <w:shd w:val="clear" w:color="auto" w:fill="FFFFFF"/>
        <w:tabs>
          <w:tab w:val="left" w:pos="1134"/>
        </w:tabs>
        <w:spacing w:line="500" w:lineRule="exact"/>
        <w:ind w:left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具有监理或造价咨询资质企业          3000元/年</w:t>
      </w:r>
    </w:p>
    <w:p w:rsidR="001E29BE" w:rsidRPr="00AF7169" w:rsidRDefault="001E29BE" w:rsidP="001E29BE">
      <w:pPr>
        <w:widowControl/>
        <w:shd w:val="clear" w:color="auto" w:fill="FFFFFF"/>
        <w:tabs>
          <w:tab w:val="left" w:pos="1134"/>
        </w:tabs>
        <w:spacing w:line="500" w:lineRule="exact"/>
        <w:ind w:left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个人会员会费标准：</w:t>
      </w:r>
    </w:p>
    <w:p w:rsidR="001E29BE" w:rsidRPr="00AF7169" w:rsidRDefault="001E29BE" w:rsidP="001E29BE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line="500" w:lineRule="exact"/>
        <w:ind w:firstLineChars="0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注册监理工程师                   300元/年</w:t>
      </w:r>
    </w:p>
    <w:p w:rsidR="001E29BE" w:rsidRPr="00AF7169" w:rsidRDefault="001E29BE" w:rsidP="001E29BE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line="500" w:lineRule="exact"/>
        <w:ind w:firstLineChars="0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二级执业资格类、省监理工程师     150元/年</w:t>
      </w:r>
    </w:p>
    <w:p w:rsidR="001E29BE" w:rsidRPr="00AF7169" w:rsidRDefault="001E29BE" w:rsidP="001E29BE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line="500" w:lineRule="exact"/>
        <w:ind w:firstLineChars="0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监理员                           100元/年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570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第二条 会费按年度缴纳。缴纳时间为本年度的 1月1日至 6月30日；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每年上半年被批准入会的单位会员 ,缴纳当年全年会费；下半年被批准入会的单位会员 ,缴纳当年全年会费的 50%。个人会员缴纳当年全年会费。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第三条 研究会会费按照章程规定，用于开展各项活动和秘书处的必要费用开支。在本研究会开展的各项工作中，会员将享受优惠或免费服务。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第四条 研究会财务部门制定会费管理有关规定，明确会费使用的审批程序和主管领导，严格遵守财务纪律，切实加强管理和监督，如实填报财务报表，接受上级主管部门的财务监督和审计，按期向理事会报告会费的收支情况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第五条 会员会费的收支情况,由研究会秘书处编制报告,提交理事大会、会员代表大会审议。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第六条 会员单位逾期未缴纳会费的，视为自动退会。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lastRenderedPageBreak/>
        <w:t>第七条 会员单位经营有困难暂时无法缴纳会费的，可向研究会申请缓交会费。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Helvetica"/>
          <w:color w:val="333333"/>
          <w:kern w:val="0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第八条 本标准于201</w:t>
      </w:r>
      <w:r w:rsidR="0052755A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9</w:t>
      </w: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年5 月10日开始实施,原会费缴纳标准同时废止。</w:t>
      </w:r>
    </w:p>
    <w:p w:rsidR="001E29BE" w:rsidRPr="00AF7169" w:rsidRDefault="001E29BE" w:rsidP="001E29BE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/>
          <w:sz w:val="32"/>
          <w:szCs w:val="32"/>
        </w:rPr>
      </w:pPr>
      <w:r w:rsidRPr="00AF7169">
        <w:rPr>
          <w:rFonts w:asciiTheme="minorEastAsia" w:hAnsiTheme="minorEastAsia" w:cs="Helvetica" w:hint="eastAsia"/>
          <w:color w:val="333333"/>
          <w:kern w:val="0"/>
          <w:sz w:val="32"/>
          <w:szCs w:val="32"/>
        </w:rPr>
        <w:t>第九条 本办法由河北省建筑市场发展研究会负责解释。</w:t>
      </w:r>
    </w:p>
    <w:p w:rsidR="001E29BE" w:rsidRPr="00AF7169" w:rsidRDefault="001E29BE" w:rsidP="001E29BE">
      <w:pPr>
        <w:pStyle w:val="a3"/>
        <w:shd w:val="clear" w:color="auto" w:fill="FFFFFF"/>
        <w:spacing w:before="0" w:beforeAutospacing="0" w:after="0" w:afterAutospacing="0" w:line="500" w:lineRule="exact"/>
        <w:ind w:left="555"/>
        <w:rPr>
          <w:rFonts w:asciiTheme="minorEastAsia" w:eastAsiaTheme="minorEastAsia" w:hAnsiTheme="minorEastAsia"/>
          <w:color w:val="333333"/>
          <w:sz w:val="32"/>
          <w:szCs w:val="32"/>
        </w:rPr>
      </w:pPr>
    </w:p>
    <w:p w:rsidR="001E29BE" w:rsidRDefault="001E29BE" w:rsidP="001E29BE">
      <w:pPr>
        <w:pStyle w:val="a3"/>
        <w:shd w:val="clear" w:color="auto" w:fill="FFFFFF"/>
        <w:spacing w:before="0" w:beforeAutospacing="0" w:after="0" w:afterAutospacing="0" w:line="500" w:lineRule="exact"/>
        <w:ind w:left="555"/>
        <w:rPr>
          <w:rFonts w:eastAsia="仿宋_GB2312"/>
          <w:color w:val="333333"/>
          <w:sz w:val="32"/>
          <w:szCs w:val="32"/>
        </w:rPr>
      </w:pPr>
    </w:p>
    <w:p w:rsidR="001E29BE" w:rsidRDefault="001E29BE" w:rsidP="001E29BE">
      <w:pPr>
        <w:pStyle w:val="a3"/>
        <w:shd w:val="clear" w:color="auto" w:fill="FFFFFF"/>
        <w:spacing w:before="0" w:beforeAutospacing="0" w:after="0" w:afterAutospacing="0" w:line="500" w:lineRule="exact"/>
        <w:ind w:left="555"/>
        <w:rPr>
          <w:rFonts w:eastAsia="仿宋_GB2312"/>
          <w:color w:val="333333"/>
          <w:sz w:val="32"/>
          <w:szCs w:val="32"/>
        </w:rPr>
      </w:pPr>
    </w:p>
    <w:p w:rsidR="001E29BE" w:rsidRPr="00D9081B" w:rsidRDefault="001E29BE" w:rsidP="001E29BE">
      <w:pPr>
        <w:pStyle w:val="a3"/>
        <w:shd w:val="clear" w:color="auto" w:fill="FFFFFF"/>
        <w:spacing w:before="0" w:beforeAutospacing="0" w:after="0" w:afterAutospacing="0" w:line="500" w:lineRule="exact"/>
        <w:ind w:left="555"/>
        <w:rPr>
          <w:rFonts w:ascii="仿宋_GB2312" w:eastAsia="仿宋_GB2312" w:hAnsi="Helvetica"/>
          <w:color w:val="333333"/>
          <w:sz w:val="32"/>
          <w:szCs w:val="32"/>
        </w:rPr>
      </w:pP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  <w:r w:rsidRPr="00D9081B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D9081B">
        <w:rPr>
          <w:rFonts w:eastAsia="仿宋_GB2312" w:hint="eastAsia"/>
          <w:color w:val="333333"/>
          <w:sz w:val="32"/>
          <w:szCs w:val="32"/>
        </w:rPr>
        <w:t> </w:t>
      </w:r>
    </w:p>
    <w:p w:rsidR="001E29BE" w:rsidRPr="00D9081B" w:rsidRDefault="001E29BE" w:rsidP="001E29BE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FD0FE8" w:rsidRDefault="00FD0FE8"/>
    <w:sectPr w:rsidR="00FD0FE8" w:rsidSect="00086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A68"/>
    <w:multiLevelType w:val="hybridMultilevel"/>
    <w:tmpl w:val="C61215F4"/>
    <w:lvl w:ilvl="0" w:tplc="4AEEF6FC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B2B2F92"/>
    <w:multiLevelType w:val="hybridMultilevel"/>
    <w:tmpl w:val="DA488E2E"/>
    <w:lvl w:ilvl="0" w:tplc="03F2A898">
      <w:start w:val="1"/>
      <w:numFmt w:val="japaneseCounting"/>
      <w:lvlText w:val="第%1条"/>
      <w:lvlJc w:val="left"/>
      <w:pPr>
        <w:ind w:left="1820" w:hanging="11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9BE"/>
    <w:rsid w:val="001E29BE"/>
    <w:rsid w:val="003F095F"/>
    <w:rsid w:val="0052755A"/>
    <w:rsid w:val="009F2F5A"/>
    <w:rsid w:val="00F604CE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E29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2019-05-10T07:40:00Z</dcterms:created>
  <dcterms:modified xsi:type="dcterms:W3CDTF">2019-05-15T06:18:00Z</dcterms:modified>
</cp:coreProperties>
</file>