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16FDE" w14:textId="77777777" w:rsidR="00B04042" w:rsidRPr="00245A45" w:rsidRDefault="00B04042" w:rsidP="00B04042">
      <w:pPr>
        <w:pStyle w:val="a7"/>
        <w:spacing w:line="500" w:lineRule="exact"/>
        <w:ind w:left="220" w:rightChars="-55" w:right="-121"/>
        <w:rPr>
          <w:rFonts w:ascii="仿宋" w:eastAsia="仿宋" w:hAnsi="仿宋" w:cs="仿宋"/>
        </w:rPr>
      </w:pPr>
      <w:r w:rsidRPr="00245A45">
        <w:rPr>
          <w:rFonts w:ascii="仿宋" w:eastAsia="仿宋" w:hAnsi="仿宋" w:cs="仿宋" w:hint="eastAsia"/>
        </w:rPr>
        <w:t>附件 1：</w:t>
      </w:r>
    </w:p>
    <w:p w14:paraId="6C7D7468" w14:textId="77777777" w:rsidR="00B04042" w:rsidRPr="00C6204D" w:rsidRDefault="00B04042" w:rsidP="00B04042">
      <w:pPr>
        <w:pStyle w:val="a7"/>
        <w:spacing w:line="500" w:lineRule="exact"/>
        <w:ind w:rightChars="-55" w:right="-121"/>
        <w:rPr>
          <w:rFonts w:ascii="仿宋_GB2312" w:eastAsia="仿宋_GB2312" w:hAnsi="仿宋" w:cs="仿宋"/>
          <w:sz w:val="25"/>
        </w:rPr>
      </w:pPr>
    </w:p>
    <w:p w14:paraId="23E7B50A" w14:textId="77777777" w:rsidR="00B04042" w:rsidRPr="00A26759" w:rsidRDefault="00B04042" w:rsidP="00B04042">
      <w:pPr>
        <w:pStyle w:val="1"/>
        <w:spacing w:line="500" w:lineRule="exact"/>
        <w:ind w:rightChars="-55" w:right="-121" w:firstLine="0"/>
        <w:jc w:val="center"/>
        <w:rPr>
          <w:rFonts w:ascii="黑体" w:eastAsia="黑体" w:hAnsi="仿宋" w:cs="仿宋"/>
        </w:rPr>
      </w:pPr>
      <w:r w:rsidRPr="00A26759">
        <w:rPr>
          <w:rFonts w:ascii="黑体" w:eastAsia="黑体" w:hAnsi="仿宋" w:cs="仿宋" w:hint="eastAsia"/>
        </w:rPr>
        <w:t>河北省建筑市场发展研究会团体标准管理暂行办法</w:t>
      </w:r>
    </w:p>
    <w:p w14:paraId="0B1912D5" w14:textId="77777777" w:rsidR="00B04042" w:rsidRPr="00A26759" w:rsidRDefault="00B04042" w:rsidP="00B04042"/>
    <w:p w14:paraId="5BF432D2" w14:textId="77777777" w:rsidR="00B04042" w:rsidRPr="00C6204D" w:rsidRDefault="00B04042" w:rsidP="00B04042">
      <w:pPr>
        <w:pStyle w:val="2"/>
        <w:spacing w:line="500" w:lineRule="exact"/>
        <w:ind w:rightChars="-55" w:right="-121"/>
        <w:rPr>
          <w:rFonts w:ascii="仿宋_GB2312" w:eastAsia="仿宋_GB2312" w:hAnsi="仿宋" w:cs="仿宋"/>
        </w:rPr>
      </w:pPr>
      <w:r w:rsidRPr="00C6204D">
        <w:rPr>
          <w:rFonts w:ascii="仿宋_GB2312" w:eastAsia="仿宋_GB2312" w:hAnsi="仿宋" w:cs="仿宋" w:hint="eastAsia"/>
        </w:rPr>
        <w:t>第一章  总则</w:t>
      </w:r>
    </w:p>
    <w:p w14:paraId="424E7A08" w14:textId="77777777" w:rsidR="00B04042" w:rsidRPr="00245A45" w:rsidRDefault="00B04042" w:rsidP="00B04042">
      <w:pPr>
        <w:pStyle w:val="a7"/>
        <w:spacing w:line="500" w:lineRule="exact"/>
        <w:ind w:rightChars="-55" w:right="-121" w:firstLine="640"/>
        <w:rPr>
          <w:rFonts w:ascii="仿宋" w:eastAsia="仿宋" w:hAnsi="仿宋" w:cs="仿宋"/>
        </w:rPr>
      </w:pPr>
      <w:r w:rsidRPr="00245A45">
        <w:rPr>
          <w:rFonts w:ascii="仿宋" w:eastAsia="仿宋" w:hAnsi="仿宋" w:cs="仿宋" w:hint="eastAsia"/>
          <w:b/>
          <w:spacing w:val="21"/>
        </w:rPr>
        <w:t xml:space="preserve">第一条 </w:t>
      </w:r>
      <w:r w:rsidRPr="00245A45">
        <w:rPr>
          <w:rFonts w:ascii="仿宋" w:eastAsia="仿宋" w:hAnsi="仿宋" w:cs="仿宋" w:hint="eastAsia"/>
          <w:spacing w:val="5"/>
        </w:rPr>
        <w:t>根据《国务院关于印发深化标准化工作改革方</w:t>
      </w:r>
      <w:r w:rsidRPr="00245A45">
        <w:rPr>
          <w:rFonts w:ascii="仿宋" w:eastAsia="仿宋" w:hAnsi="仿宋" w:cs="仿宋" w:hint="eastAsia"/>
          <w:spacing w:val="-30"/>
        </w:rPr>
        <w:t>案的通知》</w:t>
      </w:r>
      <w:r w:rsidRPr="00245A45">
        <w:rPr>
          <w:rFonts w:ascii="仿宋" w:eastAsia="仿宋" w:hAnsi="仿宋" w:cs="仿宋" w:hint="eastAsia"/>
        </w:rPr>
        <w:t>（</w:t>
      </w:r>
      <w:r w:rsidRPr="00245A45">
        <w:rPr>
          <w:rFonts w:ascii="仿宋" w:eastAsia="仿宋" w:hAnsi="仿宋" w:cs="仿宋" w:hint="eastAsia"/>
          <w:spacing w:val="3"/>
        </w:rPr>
        <w:t>国发〔</w:t>
      </w:r>
      <w:r w:rsidRPr="00245A45">
        <w:rPr>
          <w:rFonts w:ascii="仿宋" w:eastAsia="仿宋" w:hAnsi="仿宋" w:cs="仿宋" w:hint="eastAsia"/>
        </w:rPr>
        <w:t>2015〕13</w:t>
      </w:r>
      <w:r w:rsidRPr="00245A45">
        <w:rPr>
          <w:rFonts w:ascii="仿宋" w:eastAsia="仿宋" w:hAnsi="仿宋" w:cs="仿宋" w:hint="eastAsia"/>
          <w:spacing w:val="-38"/>
        </w:rPr>
        <w:t xml:space="preserve"> 号</w:t>
      </w:r>
      <w:r w:rsidRPr="00245A45">
        <w:rPr>
          <w:rFonts w:ascii="仿宋" w:eastAsia="仿宋" w:hAnsi="仿宋" w:cs="仿宋" w:hint="eastAsia"/>
          <w:spacing w:val="-156"/>
        </w:rPr>
        <w:t>）</w:t>
      </w:r>
      <w:r w:rsidRPr="00245A45">
        <w:rPr>
          <w:rFonts w:ascii="仿宋" w:eastAsia="仿宋" w:hAnsi="仿宋" w:cs="仿宋" w:hint="eastAsia"/>
          <w:spacing w:val="-14"/>
        </w:rPr>
        <w:t>、《国务院办公厅关于印发</w:t>
      </w:r>
      <w:r w:rsidRPr="00245A45">
        <w:rPr>
          <w:rFonts w:ascii="仿宋" w:eastAsia="仿宋" w:hAnsi="仿宋" w:cs="仿宋" w:hint="eastAsia"/>
          <w:spacing w:val="41"/>
          <w:w w:val="95"/>
        </w:rPr>
        <w:t>贯彻落实〈深化标准化工作改革方案〉重点任务分工</w:t>
      </w:r>
      <w:r w:rsidRPr="00245A45">
        <w:rPr>
          <w:rFonts w:ascii="仿宋" w:eastAsia="仿宋" w:hAnsi="仿宋" w:cs="仿宋" w:hint="eastAsia"/>
        </w:rPr>
        <w:t>（2017-2018</w:t>
      </w:r>
      <w:r w:rsidRPr="00245A45">
        <w:rPr>
          <w:rFonts w:ascii="仿宋" w:eastAsia="仿宋" w:hAnsi="仿宋" w:cs="仿宋" w:hint="eastAsia"/>
          <w:spacing w:val="-44"/>
        </w:rPr>
        <w:t xml:space="preserve"> 年</w:t>
      </w:r>
      <w:r w:rsidRPr="00245A45">
        <w:rPr>
          <w:rFonts w:ascii="仿宋" w:eastAsia="仿宋" w:hAnsi="仿宋" w:cs="仿宋" w:hint="eastAsia"/>
          <w:spacing w:val="-3"/>
        </w:rPr>
        <w:t>）</w:t>
      </w:r>
      <w:r w:rsidRPr="00245A45">
        <w:rPr>
          <w:rFonts w:ascii="仿宋" w:eastAsia="仿宋" w:hAnsi="仿宋" w:cs="仿宋" w:hint="eastAsia"/>
          <w:spacing w:val="-41"/>
        </w:rPr>
        <w:t>的通知》</w:t>
      </w:r>
      <w:r w:rsidRPr="00245A45">
        <w:rPr>
          <w:rFonts w:ascii="仿宋" w:eastAsia="仿宋" w:hAnsi="仿宋" w:cs="仿宋" w:hint="eastAsia"/>
        </w:rPr>
        <w:t>（</w:t>
      </w:r>
      <w:r w:rsidRPr="00245A45">
        <w:rPr>
          <w:rFonts w:ascii="仿宋" w:eastAsia="仿宋" w:hAnsi="仿宋" w:cs="仿宋" w:hint="eastAsia"/>
          <w:spacing w:val="-1"/>
        </w:rPr>
        <w:t>国办发〔</w:t>
      </w:r>
      <w:r w:rsidRPr="00245A45">
        <w:rPr>
          <w:rFonts w:ascii="仿宋" w:eastAsia="仿宋" w:hAnsi="仿宋" w:cs="仿宋" w:hint="eastAsia"/>
        </w:rPr>
        <w:t>2017</w:t>
      </w:r>
      <w:r w:rsidRPr="00245A45">
        <w:rPr>
          <w:rFonts w:ascii="仿宋" w:eastAsia="仿宋" w:hAnsi="仿宋" w:cs="仿宋" w:hint="eastAsia"/>
          <w:spacing w:val="-3"/>
        </w:rPr>
        <w:t>〕</w:t>
      </w:r>
      <w:r w:rsidRPr="00245A45">
        <w:rPr>
          <w:rFonts w:ascii="仿宋" w:eastAsia="仿宋" w:hAnsi="仿宋" w:cs="仿宋" w:hint="eastAsia"/>
        </w:rPr>
        <w:t>27</w:t>
      </w:r>
      <w:r w:rsidRPr="00245A45">
        <w:rPr>
          <w:rFonts w:ascii="仿宋" w:eastAsia="仿宋" w:hAnsi="仿宋" w:cs="仿宋" w:hint="eastAsia"/>
          <w:spacing w:val="-44"/>
        </w:rPr>
        <w:t xml:space="preserve"> 号</w:t>
      </w:r>
      <w:r w:rsidRPr="00245A45">
        <w:rPr>
          <w:rFonts w:ascii="仿宋" w:eastAsia="仿宋" w:hAnsi="仿宋" w:cs="仿宋" w:hint="eastAsia"/>
          <w:spacing w:val="-3"/>
        </w:rPr>
        <w:t>）</w:t>
      </w:r>
      <w:r w:rsidRPr="00245A45">
        <w:rPr>
          <w:rFonts w:ascii="仿宋" w:eastAsia="仿宋" w:hAnsi="仿宋" w:cs="仿宋" w:hint="eastAsia"/>
        </w:rPr>
        <w:t>部署,按</w:t>
      </w:r>
      <w:r w:rsidRPr="00245A45">
        <w:rPr>
          <w:rFonts w:ascii="仿宋" w:eastAsia="仿宋" w:hAnsi="仿宋" w:cs="仿宋" w:hint="eastAsia"/>
          <w:spacing w:val="-15"/>
        </w:rPr>
        <w:t>照质检总局等三部门印发的《团体标准管理规定</w:t>
      </w:r>
      <w:r w:rsidRPr="00245A45">
        <w:rPr>
          <w:rFonts w:ascii="仿宋" w:eastAsia="仿宋" w:hAnsi="仿宋" w:cs="仿宋" w:hint="eastAsia"/>
        </w:rPr>
        <w:t>（试行</w:t>
      </w:r>
      <w:r w:rsidRPr="00245A45">
        <w:rPr>
          <w:rFonts w:ascii="仿宋" w:eastAsia="仿宋" w:hAnsi="仿宋" w:cs="仿宋" w:hint="eastAsia"/>
          <w:spacing w:val="-159"/>
        </w:rPr>
        <w:t>）</w:t>
      </w:r>
      <w:r w:rsidRPr="00245A45">
        <w:rPr>
          <w:rFonts w:ascii="仿宋" w:eastAsia="仿宋" w:hAnsi="仿宋" w:cs="仿宋" w:hint="eastAsia"/>
          <w:spacing w:val="-269"/>
        </w:rPr>
        <w:t>》</w:t>
      </w:r>
      <w:r w:rsidRPr="00245A45">
        <w:rPr>
          <w:rFonts w:ascii="仿宋" w:eastAsia="仿宋" w:hAnsi="仿宋" w:cs="仿宋" w:hint="eastAsia"/>
        </w:rPr>
        <w:t>（国</w:t>
      </w:r>
      <w:r w:rsidRPr="00245A45">
        <w:rPr>
          <w:rFonts w:ascii="仿宋" w:eastAsia="仿宋" w:hAnsi="仿宋" w:cs="仿宋" w:hint="eastAsia"/>
          <w:spacing w:val="1"/>
        </w:rPr>
        <w:t>质检标联〔</w:t>
      </w:r>
      <w:r w:rsidRPr="00245A45">
        <w:rPr>
          <w:rFonts w:ascii="仿宋" w:eastAsia="仿宋" w:hAnsi="仿宋" w:cs="仿宋" w:hint="eastAsia"/>
        </w:rPr>
        <w:t>2017</w:t>
      </w:r>
      <w:r w:rsidRPr="00245A45">
        <w:rPr>
          <w:rFonts w:ascii="仿宋" w:eastAsia="仿宋" w:hAnsi="仿宋" w:cs="仿宋" w:hint="eastAsia"/>
          <w:spacing w:val="5"/>
        </w:rPr>
        <w:t>〕</w:t>
      </w:r>
      <w:r w:rsidRPr="00245A45">
        <w:rPr>
          <w:rFonts w:ascii="仿宋" w:eastAsia="仿宋" w:hAnsi="仿宋" w:cs="仿宋" w:hint="eastAsia"/>
        </w:rPr>
        <w:t>536</w:t>
      </w:r>
      <w:r w:rsidRPr="00245A45">
        <w:rPr>
          <w:rFonts w:ascii="仿宋" w:eastAsia="仿宋" w:hAnsi="仿宋" w:cs="仿宋" w:hint="eastAsia"/>
          <w:spacing w:val="-38"/>
        </w:rPr>
        <w:t xml:space="preserve"> 号</w:t>
      </w:r>
      <w:r w:rsidRPr="00245A45">
        <w:rPr>
          <w:rFonts w:ascii="仿宋" w:eastAsia="仿宋" w:hAnsi="仿宋" w:cs="仿宋" w:hint="eastAsia"/>
        </w:rPr>
        <w:t>）以及《住房城乡建设部关于印发</w:t>
      </w:r>
      <w:r w:rsidRPr="00245A45">
        <w:rPr>
          <w:rFonts w:ascii="仿宋" w:eastAsia="仿宋" w:hAnsi="仿宋" w:cs="仿宋" w:hint="eastAsia"/>
          <w:spacing w:val="-4"/>
          <w:w w:val="95"/>
        </w:rPr>
        <w:t>深化工程建设标准化工作改革意见的通知》</w:t>
      </w:r>
      <w:r w:rsidRPr="00245A45">
        <w:rPr>
          <w:rFonts w:ascii="仿宋" w:eastAsia="仿宋" w:hAnsi="仿宋" w:cs="仿宋" w:hint="eastAsia"/>
          <w:spacing w:val="7"/>
          <w:w w:val="95"/>
        </w:rPr>
        <w:t>（</w:t>
      </w:r>
      <w:r w:rsidRPr="00245A45">
        <w:rPr>
          <w:rFonts w:ascii="仿宋" w:eastAsia="仿宋" w:hAnsi="仿宋" w:cs="仿宋" w:hint="eastAsia"/>
          <w:spacing w:val="6"/>
          <w:w w:val="95"/>
        </w:rPr>
        <w:t>建标〔</w:t>
      </w:r>
      <w:r w:rsidRPr="00245A45">
        <w:rPr>
          <w:rFonts w:ascii="仿宋" w:eastAsia="仿宋" w:hAnsi="仿宋" w:cs="仿宋" w:hint="eastAsia"/>
          <w:w w:val="95"/>
        </w:rPr>
        <w:t>2016〕</w:t>
      </w:r>
      <w:r w:rsidRPr="00245A45">
        <w:rPr>
          <w:rFonts w:ascii="仿宋" w:eastAsia="仿宋" w:hAnsi="仿宋" w:cs="仿宋" w:hint="eastAsia"/>
        </w:rPr>
        <w:t>166</w:t>
      </w:r>
      <w:r w:rsidRPr="00245A45">
        <w:rPr>
          <w:rFonts w:ascii="仿宋" w:eastAsia="仿宋" w:hAnsi="仿宋" w:cs="仿宋" w:hint="eastAsia"/>
          <w:spacing w:val="-40"/>
        </w:rPr>
        <w:t xml:space="preserve"> 号</w:t>
      </w:r>
      <w:r w:rsidRPr="00245A45">
        <w:rPr>
          <w:rFonts w:ascii="仿宋" w:eastAsia="仿宋" w:hAnsi="仿宋" w:cs="仿宋" w:hint="eastAsia"/>
          <w:spacing w:val="5"/>
        </w:rPr>
        <w:t>）</w:t>
      </w:r>
      <w:r w:rsidRPr="00245A45">
        <w:rPr>
          <w:rFonts w:ascii="仿宋" w:eastAsia="仿宋" w:hAnsi="仿宋" w:cs="仿宋" w:hint="eastAsia"/>
        </w:rPr>
        <w:t>和《住房城乡建设部关于培育和发展工程建设团体</w:t>
      </w:r>
      <w:r w:rsidRPr="00245A45">
        <w:rPr>
          <w:rFonts w:ascii="仿宋" w:eastAsia="仿宋" w:hAnsi="仿宋" w:cs="仿宋" w:hint="eastAsia"/>
          <w:spacing w:val="-26"/>
        </w:rPr>
        <w:t>标准的意见》</w:t>
      </w:r>
      <w:r w:rsidRPr="00245A45">
        <w:rPr>
          <w:rFonts w:ascii="仿宋" w:eastAsia="仿宋" w:hAnsi="仿宋" w:cs="仿宋" w:hint="eastAsia"/>
        </w:rPr>
        <w:t>（</w:t>
      </w:r>
      <w:proofErr w:type="gramStart"/>
      <w:r w:rsidRPr="00245A45">
        <w:rPr>
          <w:rFonts w:ascii="仿宋" w:eastAsia="仿宋" w:hAnsi="仿宋" w:cs="仿宋" w:hint="eastAsia"/>
          <w:spacing w:val="2"/>
        </w:rPr>
        <w:t>建办标〔</w:t>
      </w:r>
      <w:r w:rsidRPr="00245A45">
        <w:rPr>
          <w:rFonts w:ascii="仿宋" w:eastAsia="仿宋" w:hAnsi="仿宋" w:cs="仿宋" w:hint="eastAsia"/>
        </w:rPr>
        <w:t>2016</w:t>
      </w:r>
      <w:r w:rsidRPr="00245A45">
        <w:rPr>
          <w:rFonts w:ascii="仿宋" w:eastAsia="仿宋" w:hAnsi="仿宋" w:cs="仿宋" w:hint="eastAsia"/>
          <w:spacing w:val="5"/>
        </w:rPr>
        <w:t>〕</w:t>
      </w:r>
      <w:proofErr w:type="gramEnd"/>
      <w:r w:rsidRPr="00245A45">
        <w:rPr>
          <w:rFonts w:ascii="仿宋" w:eastAsia="仿宋" w:hAnsi="仿宋" w:cs="仿宋" w:hint="eastAsia"/>
        </w:rPr>
        <w:t>57</w:t>
      </w:r>
      <w:r w:rsidRPr="00245A45">
        <w:rPr>
          <w:rFonts w:ascii="仿宋" w:eastAsia="仿宋" w:hAnsi="仿宋" w:cs="仿宋" w:hint="eastAsia"/>
          <w:spacing w:val="-40"/>
        </w:rPr>
        <w:t xml:space="preserve"> 号</w:t>
      </w:r>
      <w:r w:rsidRPr="00245A45">
        <w:rPr>
          <w:rFonts w:ascii="仿宋" w:eastAsia="仿宋" w:hAnsi="仿宋" w:cs="仿宋" w:hint="eastAsia"/>
          <w:spacing w:val="5"/>
        </w:rPr>
        <w:t>）</w:t>
      </w:r>
      <w:r w:rsidRPr="00245A45">
        <w:rPr>
          <w:rFonts w:ascii="仿宋" w:eastAsia="仿宋" w:hAnsi="仿宋" w:cs="仿宋" w:hint="eastAsia"/>
        </w:rPr>
        <w:t>要求，</w:t>
      </w:r>
      <w:r w:rsidRPr="00245A45">
        <w:rPr>
          <w:rFonts w:ascii="仿宋" w:eastAsia="仿宋" w:hAnsi="仿宋" w:cs="仿宋" w:hint="eastAsia"/>
          <w:color w:val="000000" w:themeColor="text1"/>
          <w:spacing w:val="5"/>
        </w:rPr>
        <w:t>参照《中国建设监理协会团体标准管理暂行办法》（中</w:t>
      </w:r>
      <w:proofErr w:type="gramStart"/>
      <w:r w:rsidRPr="00245A45">
        <w:rPr>
          <w:rFonts w:ascii="仿宋" w:eastAsia="仿宋" w:hAnsi="仿宋" w:cs="仿宋" w:hint="eastAsia"/>
          <w:color w:val="000000" w:themeColor="text1"/>
          <w:spacing w:val="5"/>
        </w:rPr>
        <w:t>建监协</w:t>
      </w:r>
      <w:proofErr w:type="gramEnd"/>
      <w:r w:rsidRPr="00245A45">
        <w:rPr>
          <w:rFonts w:ascii="仿宋" w:eastAsia="仿宋" w:hAnsi="仿宋" w:cs="仿宋" w:hint="eastAsia"/>
          <w:color w:val="000000" w:themeColor="text1"/>
          <w:spacing w:val="5"/>
        </w:rPr>
        <w:t>〔2018〕44号）</w:t>
      </w:r>
      <w:r w:rsidRPr="00245A45">
        <w:rPr>
          <w:rFonts w:ascii="仿宋" w:eastAsia="仿宋" w:hAnsi="仿宋" w:cs="仿宋" w:hint="eastAsia"/>
        </w:rPr>
        <w:t>结合河北省建设监理行业实际情况，制定本办法。</w:t>
      </w:r>
    </w:p>
    <w:p w14:paraId="57AC5348" w14:textId="77777777" w:rsidR="00B04042" w:rsidRPr="00245A45" w:rsidRDefault="00B04042" w:rsidP="00B04042">
      <w:pPr>
        <w:pStyle w:val="a7"/>
        <w:spacing w:line="500" w:lineRule="exact"/>
        <w:ind w:rightChars="-55" w:right="-121" w:firstLineChars="200" w:firstLine="643"/>
        <w:jc w:val="both"/>
        <w:rPr>
          <w:rFonts w:ascii="仿宋" w:eastAsia="仿宋" w:hAnsi="仿宋" w:cs="仿宋"/>
          <w:color w:val="000000" w:themeColor="text1"/>
        </w:rPr>
      </w:pPr>
      <w:r w:rsidRPr="00245A45">
        <w:rPr>
          <w:rFonts w:ascii="仿宋" w:eastAsia="仿宋" w:hAnsi="仿宋" w:cs="仿宋" w:hint="eastAsia"/>
          <w:b/>
        </w:rPr>
        <w:t xml:space="preserve">第二条 </w:t>
      </w:r>
      <w:r w:rsidRPr="00245A45">
        <w:rPr>
          <w:rFonts w:ascii="仿宋" w:eastAsia="仿宋" w:hAnsi="仿宋" w:cs="仿宋" w:hint="eastAsia"/>
        </w:rPr>
        <w:t>本办法所称团体标准，是指在未有相关的国家</w:t>
      </w:r>
      <w:r w:rsidRPr="00245A45">
        <w:rPr>
          <w:rFonts w:ascii="仿宋" w:eastAsia="仿宋" w:hAnsi="仿宋" w:cs="仿宋" w:hint="eastAsia"/>
          <w:spacing w:val="-4"/>
          <w:w w:val="95"/>
        </w:rPr>
        <w:t>标准、行业标准和地方标准，或现有国家标准、行业标准和</w:t>
      </w:r>
      <w:r w:rsidRPr="00245A45">
        <w:rPr>
          <w:rFonts w:ascii="仿宋" w:eastAsia="仿宋" w:hAnsi="仿宋" w:cs="仿宋" w:hint="eastAsia"/>
          <w:spacing w:val="-5"/>
        </w:rPr>
        <w:t>地方标准不能满足行业发展需要的情况下，</w:t>
      </w:r>
      <w:r w:rsidRPr="00245A45">
        <w:rPr>
          <w:rFonts w:ascii="仿宋" w:eastAsia="仿宋" w:hAnsi="仿宋" w:cs="仿宋" w:hint="eastAsia"/>
          <w:color w:val="000000" w:themeColor="text1"/>
          <w:spacing w:val="-5"/>
        </w:rPr>
        <w:t>河北省建筑市场发展研究会</w:t>
      </w:r>
      <w:r w:rsidRPr="00245A45">
        <w:rPr>
          <w:rFonts w:ascii="仿宋" w:eastAsia="仿宋" w:hAnsi="仿宋" w:cs="仿宋" w:hint="eastAsia"/>
          <w:color w:val="000000" w:themeColor="text1"/>
          <w:spacing w:val="-6"/>
        </w:rPr>
        <w:t>为规范河北省建设监理行业的发展、满足市场和创新发展需求，协调相关市场主体共同制定的标准。</w:t>
      </w:r>
    </w:p>
    <w:p w14:paraId="0903CAD9" w14:textId="77777777" w:rsidR="00B04042" w:rsidRPr="00245A45" w:rsidRDefault="00B04042" w:rsidP="00B04042">
      <w:pPr>
        <w:pStyle w:val="a7"/>
        <w:spacing w:line="500" w:lineRule="exact"/>
        <w:ind w:rightChars="-55" w:right="-121" w:firstLineChars="200" w:firstLine="643"/>
        <w:rPr>
          <w:rFonts w:ascii="仿宋" w:eastAsia="仿宋" w:hAnsi="仿宋" w:cs="仿宋"/>
        </w:rPr>
      </w:pPr>
      <w:r w:rsidRPr="00245A45">
        <w:rPr>
          <w:rFonts w:ascii="仿宋" w:eastAsia="仿宋" w:hAnsi="仿宋" w:cs="仿宋" w:hint="eastAsia"/>
          <w:b/>
          <w:color w:val="000000" w:themeColor="text1"/>
        </w:rPr>
        <w:t xml:space="preserve">第三条 </w:t>
      </w:r>
      <w:r w:rsidRPr="00245A45">
        <w:rPr>
          <w:rFonts w:ascii="仿宋" w:eastAsia="仿宋" w:hAnsi="仿宋" w:cs="仿宋" w:hint="eastAsia"/>
          <w:color w:val="000000" w:themeColor="text1"/>
        </w:rPr>
        <w:t>河北省建筑市场发展</w:t>
      </w:r>
      <w:r w:rsidRPr="00245A45">
        <w:rPr>
          <w:rFonts w:ascii="仿宋" w:eastAsia="仿宋" w:hAnsi="仿宋" w:cs="仿宋" w:hint="eastAsia"/>
          <w:color w:val="000000" w:themeColor="text1"/>
          <w:spacing w:val="-5"/>
        </w:rPr>
        <w:t>研究会</w:t>
      </w:r>
      <w:r w:rsidRPr="00245A45">
        <w:rPr>
          <w:rFonts w:ascii="仿宋" w:eastAsia="仿宋" w:hAnsi="仿宋" w:cs="仿宋" w:hint="eastAsia"/>
          <w:color w:val="000000" w:themeColor="text1"/>
        </w:rPr>
        <w:t>团体</w:t>
      </w:r>
      <w:r w:rsidRPr="00245A45">
        <w:rPr>
          <w:rFonts w:ascii="仿宋" w:eastAsia="仿宋" w:hAnsi="仿宋" w:cs="仿宋" w:hint="eastAsia"/>
        </w:rPr>
        <w:t>标准的制定、修订应遵循以下原则：</w:t>
      </w:r>
    </w:p>
    <w:p w14:paraId="7189AA91" w14:textId="77777777" w:rsidR="00B04042" w:rsidRPr="00245A45" w:rsidRDefault="00B04042" w:rsidP="00B04042">
      <w:pPr>
        <w:pStyle w:val="a7"/>
        <w:spacing w:line="500" w:lineRule="exact"/>
        <w:ind w:rightChars="-55" w:right="-121" w:firstLineChars="150" w:firstLine="480"/>
        <w:rPr>
          <w:rFonts w:ascii="仿宋" w:eastAsia="仿宋" w:hAnsi="仿宋" w:cs="仿宋"/>
        </w:rPr>
      </w:pPr>
      <w:r w:rsidRPr="00245A45">
        <w:rPr>
          <w:rFonts w:ascii="仿宋" w:eastAsia="仿宋" w:hAnsi="仿宋" w:cs="仿宋" w:hint="eastAsia"/>
        </w:rPr>
        <w:t>（一）遵守国家有关法律、法规和工程建设强制性标准规定；</w:t>
      </w:r>
    </w:p>
    <w:p w14:paraId="49615E4F" w14:textId="77777777" w:rsidR="00B04042" w:rsidRPr="00245A45" w:rsidRDefault="00B04042" w:rsidP="00B04042">
      <w:pPr>
        <w:pStyle w:val="a7"/>
        <w:spacing w:line="500" w:lineRule="exact"/>
        <w:ind w:rightChars="-55" w:right="-121" w:firstLineChars="200" w:firstLine="640"/>
        <w:rPr>
          <w:rFonts w:ascii="仿宋" w:eastAsia="仿宋" w:hAnsi="仿宋" w:cs="仿宋"/>
        </w:rPr>
      </w:pPr>
      <w:r w:rsidRPr="00245A45">
        <w:rPr>
          <w:rFonts w:ascii="仿宋" w:eastAsia="仿宋" w:hAnsi="仿宋" w:cs="仿宋" w:hint="eastAsia"/>
        </w:rPr>
        <w:t>（二）遵循开放、公平、透明、协商一致的原则；</w:t>
      </w:r>
    </w:p>
    <w:p w14:paraId="376BCA40" w14:textId="77777777" w:rsidR="00B04042" w:rsidRPr="00245A45" w:rsidRDefault="00B04042" w:rsidP="00B04042">
      <w:pPr>
        <w:pStyle w:val="a7"/>
        <w:spacing w:line="500" w:lineRule="exact"/>
        <w:ind w:rightChars="-55" w:right="-121" w:firstLine="640"/>
        <w:rPr>
          <w:rFonts w:ascii="仿宋" w:eastAsia="仿宋" w:hAnsi="仿宋" w:cs="仿宋"/>
        </w:rPr>
      </w:pPr>
      <w:r w:rsidRPr="00245A45">
        <w:rPr>
          <w:rFonts w:ascii="仿宋" w:eastAsia="仿宋" w:hAnsi="仿宋" w:cs="仿宋" w:hint="eastAsia"/>
        </w:rPr>
        <w:t>（三）有利于提升河北省建设监理行业的技术水平、创新和服务能力；</w:t>
      </w:r>
    </w:p>
    <w:p w14:paraId="3D3AD304" w14:textId="77777777" w:rsidR="00B04042" w:rsidRPr="00245A45" w:rsidRDefault="00B04042" w:rsidP="00B04042">
      <w:pPr>
        <w:pStyle w:val="a7"/>
        <w:snapToGrid w:val="0"/>
        <w:spacing w:line="500" w:lineRule="exact"/>
        <w:ind w:rightChars="-55" w:right="-121" w:firstLineChars="150" w:firstLine="480"/>
        <w:rPr>
          <w:rFonts w:ascii="仿宋" w:eastAsia="仿宋" w:hAnsi="仿宋" w:cs="仿宋"/>
        </w:rPr>
      </w:pPr>
      <w:r w:rsidRPr="00245A45">
        <w:rPr>
          <w:rFonts w:ascii="仿宋" w:eastAsia="仿宋" w:hAnsi="仿宋" w:cs="仿宋" w:hint="eastAsia"/>
        </w:rPr>
        <w:lastRenderedPageBreak/>
        <w:t>（四）充分体现团体标准的先进性、实用性、市场竞争性；</w:t>
      </w:r>
    </w:p>
    <w:p w14:paraId="14BE0B29" w14:textId="77777777" w:rsidR="00B04042" w:rsidRPr="00245A45" w:rsidRDefault="00B04042" w:rsidP="00B04042">
      <w:pPr>
        <w:pStyle w:val="a7"/>
        <w:snapToGrid w:val="0"/>
        <w:spacing w:line="500" w:lineRule="exact"/>
        <w:ind w:rightChars="-55" w:right="-121" w:firstLineChars="200" w:firstLine="640"/>
        <w:rPr>
          <w:rFonts w:ascii="仿宋" w:eastAsia="仿宋" w:hAnsi="仿宋" w:cs="仿宋"/>
        </w:rPr>
      </w:pPr>
      <w:r w:rsidRPr="00245A45">
        <w:rPr>
          <w:rFonts w:ascii="仿宋" w:eastAsia="仿宋" w:hAnsi="仿宋" w:cs="仿宋" w:hint="eastAsia"/>
        </w:rPr>
        <w:t>（五）积极</w:t>
      </w:r>
      <w:r w:rsidRPr="00245A45">
        <w:rPr>
          <w:rFonts w:ascii="仿宋" w:eastAsia="仿宋" w:hAnsi="仿宋" w:cs="仿宋" w:hint="eastAsia"/>
          <w:color w:val="000000" w:themeColor="text1"/>
        </w:rPr>
        <w:t>借鉴采用国际标准和国外</w:t>
      </w:r>
      <w:r w:rsidRPr="00245A45">
        <w:rPr>
          <w:rFonts w:ascii="仿宋" w:eastAsia="仿宋" w:hAnsi="仿宋" w:cs="仿宋" w:hint="eastAsia"/>
        </w:rPr>
        <w:t>先进标准。</w:t>
      </w:r>
    </w:p>
    <w:p w14:paraId="59BEDB0A" w14:textId="77777777" w:rsidR="00B04042" w:rsidRPr="00245A45" w:rsidRDefault="00B04042" w:rsidP="00B04042">
      <w:pPr>
        <w:pStyle w:val="a7"/>
        <w:snapToGrid w:val="0"/>
        <w:spacing w:line="500" w:lineRule="exact"/>
        <w:ind w:rightChars="-55" w:right="-121" w:firstLineChars="200" w:firstLine="643"/>
        <w:rPr>
          <w:rFonts w:ascii="仿宋" w:eastAsia="仿宋" w:hAnsi="仿宋" w:cs="仿宋"/>
          <w:color w:val="000000" w:themeColor="text1"/>
        </w:rPr>
      </w:pPr>
      <w:r w:rsidRPr="00245A45">
        <w:rPr>
          <w:rFonts w:ascii="仿宋" w:eastAsia="仿宋" w:hAnsi="仿宋" w:cs="仿宋" w:hint="eastAsia"/>
          <w:b/>
        </w:rPr>
        <w:t>第四条</w:t>
      </w:r>
      <w:r w:rsidRPr="00245A45">
        <w:rPr>
          <w:rFonts w:ascii="仿宋" w:eastAsia="仿宋" w:hAnsi="仿宋" w:cs="仿宋" w:hint="eastAsia"/>
          <w:b/>
          <w:color w:val="000000" w:themeColor="text1"/>
        </w:rPr>
        <w:t xml:space="preserve"> </w:t>
      </w:r>
      <w:r w:rsidRPr="00245A45">
        <w:rPr>
          <w:rFonts w:ascii="仿宋" w:eastAsia="仿宋" w:hAnsi="仿宋" w:cs="仿宋" w:hint="eastAsia"/>
          <w:color w:val="000000" w:themeColor="text1"/>
        </w:rPr>
        <w:t>河北省建筑市场发展</w:t>
      </w:r>
      <w:r w:rsidRPr="00245A45">
        <w:rPr>
          <w:rFonts w:ascii="仿宋" w:eastAsia="仿宋" w:hAnsi="仿宋" w:cs="仿宋" w:hint="eastAsia"/>
          <w:color w:val="000000" w:themeColor="text1"/>
          <w:spacing w:val="-5"/>
        </w:rPr>
        <w:t>研究会</w:t>
      </w:r>
      <w:r w:rsidRPr="00245A45">
        <w:rPr>
          <w:rFonts w:ascii="仿宋" w:eastAsia="仿宋" w:hAnsi="仿宋" w:cs="仿宋" w:hint="eastAsia"/>
          <w:color w:val="000000" w:themeColor="text1"/>
        </w:rPr>
        <w:t>团体标准由</w:t>
      </w:r>
      <w:r w:rsidRPr="00245A45">
        <w:rPr>
          <w:rFonts w:ascii="仿宋" w:eastAsia="仿宋" w:hAnsi="仿宋" w:cs="仿宋" w:hint="eastAsia"/>
          <w:color w:val="000000" w:themeColor="text1"/>
          <w:spacing w:val="-5"/>
        </w:rPr>
        <w:t>河北省建筑市场发展研究会</w:t>
      </w:r>
      <w:r w:rsidRPr="00245A45">
        <w:rPr>
          <w:rFonts w:ascii="仿宋" w:eastAsia="仿宋" w:hAnsi="仿宋" w:cs="仿宋" w:hint="eastAsia"/>
          <w:color w:val="000000" w:themeColor="text1"/>
          <w:spacing w:val="-1"/>
        </w:rPr>
        <w:t>统筹规划管理并统一组织实施。</w:t>
      </w:r>
      <w:r w:rsidRPr="00245A45">
        <w:rPr>
          <w:rFonts w:ascii="仿宋" w:eastAsia="仿宋" w:hAnsi="仿宋" w:cs="仿宋" w:hint="eastAsia"/>
          <w:color w:val="000000" w:themeColor="text1"/>
          <w:spacing w:val="-5"/>
        </w:rPr>
        <w:t>河北省建筑市场发展研究会</w:t>
      </w:r>
      <w:r w:rsidRPr="00245A45">
        <w:rPr>
          <w:rFonts w:ascii="仿宋" w:eastAsia="仿宋" w:hAnsi="仿宋" w:cs="仿宋" w:hint="eastAsia"/>
          <w:color w:val="000000" w:themeColor="text1"/>
          <w:spacing w:val="-4"/>
          <w:w w:val="95"/>
        </w:rPr>
        <w:t>审定团体标准相关规划、政策、制度与文件等事项；负责团</w:t>
      </w:r>
      <w:r w:rsidRPr="00245A45">
        <w:rPr>
          <w:rFonts w:ascii="仿宋" w:eastAsia="仿宋" w:hAnsi="仿宋" w:cs="仿宋" w:hint="eastAsia"/>
          <w:color w:val="000000" w:themeColor="text1"/>
          <w:spacing w:val="-6"/>
        </w:rPr>
        <w:t>体标准组织、管理与协调；委托相关单位或个人按照规划和分工完成编制工作。</w:t>
      </w:r>
    </w:p>
    <w:p w14:paraId="09E602DA" w14:textId="77777777" w:rsidR="00B04042" w:rsidRPr="00245A45" w:rsidRDefault="00B04042" w:rsidP="00B04042">
      <w:pPr>
        <w:pStyle w:val="a7"/>
        <w:snapToGrid w:val="0"/>
        <w:spacing w:line="500" w:lineRule="exact"/>
        <w:ind w:rightChars="-55" w:right="-121" w:firstLineChars="200" w:firstLine="643"/>
        <w:rPr>
          <w:rFonts w:ascii="仿宋" w:eastAsia="仿宋" w:hAnsi="仿宋" w:cs="仿宋"/>
        </w:rPr>
      </w:pPr>
      <w:r w:rsidRPr="00245A45">
        <w:rPr>
          <w:rFonts w:ascii="仿宋" w:eastAsia="仿宋" w:hAnsi="仿宋" w:cs="仿宋" w:hint="eastAsia"/>
          <w:b/>
          <w:color w:val="000000" w:themeColor="text1"/>
        </w:rPr>
        <w:t xml:space="preserve">第五条 </w:t>
      </w:r>
      <w:r w:rsidRPr="00245A45">
        <w:rPr>
          <w:rFonts w:ascii="仿宋" w:eastAsia="仿宋" w:hAnsi="仿宋" w:cs="仿宋" w:hint="eastAsia"/>
          <w:color w:val="000000" w:themeColor="text1"/>
          <w:spacing w:val="-5"/>
        </w:rPr>
        <w:t>河北省建筑市场发展研究会</w:t>
      </w:r>
      <w:r w:rsidRPr="00245A45">
        <w:rPr>
          <w:rFonts w:ascii="仿宋" w:eastAsia="仿宋" w:hAnsi="仿宋" w:cs="仿宋" w:hint="eastAsia"/>
          <w:color w:val="000000" w:themeColor="text1"/>
        </w:rPr>
        <w:t>团体标准适用于河北省建设监理行业，包括但不限于河北省建设监理行业及相</w:t>
      </w:r>
      <w:r w:rsidRPr="00245A45">
        <w:rPr>
          <w:rFonts w:ascii="仿宋" w:eastAsia="仿宋" w:hAnsi="仿宋" w:cs="仿宋" w:hint="eastAsia"/>
        </w:rPr>
        <w:t>关的企业等单位。</w:t>
      </w:r>
    </w:p>
    <w:p w14:paraId="58080E1B" w14:textId="77777777" w:rsidR="00B04042" w:rsidRPr="00245A45" w:rsidRDefault="00B04042" w:rsidP="00B04042">
      <w:pPr>
        <w:pStyle w:val="a7"/>
        <w:spacing w:line="500" w:lineRule="exact"/>
        <w:ind w:rightChars="-55" w:right="-121" w:firstLineChars="200" w:firstLine="658"/>
        <w:rPr>
          <w:rFonts w:ascii="仿宋" w:eastAsia="仿宋" w:hAnsi="仿宋" w:cs="仿宋"/>
        </w:rPr>
      </w:pPr>
      <w:r w:rsidRPr="00245A45">
        <w:rPr>
          <w:rFonts w:ascii="仿宋" w:eastAsia="仿宋" w:hAnsi="仿宋" w:cs="仿宋" w:hint="eastAsia"/>
          <w:b/>
          <w:spacing w:val="5"/>
          <w:w w:val="99"/>
        </w:rPr>
        <w:t>第六条</w:t>
      </w:r>
      <w:r w:rsidRPr="00245A45">
        <w:rPr>
          <w:rFonts w:ascii="仿宋" w:eastAsia="仿宋" w:hAnsi="仿宋" w:cs="仿宋" w:hint="eastAsia"/>
          <w:b/>
          <w:spacing w:val="6"/>
        </w:rPr>
        <w:t xml:space="preserve">  </w:t>
      </w:r>
      <w:r w:rsidRPr="00245A45">
        <w:rPr>
          <w:rFonts w:ascii="仿宋" w:eastAsia="仿宋" w:hAnsi="仿宋" w:cs="仿宋" w:hint="eastAsia"/>
          <w:spacing w:val="5"/>
          <w:w w:val="99"/>
        </w:rPr>
        <w:t>团体标准编号由团体标准代号（</w:t>
      </w:r>
      <w:r w:rsidRPr="00245A45">
        <w:rPr>
          <w:rFonts w:ascii="仿宋" w:eastAsia="仿宋" w:hAnsi="仿宋" w:cs="仿宋" w:hint="eastAsia"/>
          <w:spacing w:val="6"/>
          <w:w w:val="99"/>
        </w:rPr>
        <w:t>T</w:t>
      </w:r>
      <w:r w:rsidRPr="00245A45">
        <w:rPr>
          <w:rFonts w:ascii="仿宋" w:eastAsia="仿宋" w:hAnsi="仿宋" w:cs="仿宋" w:hint="eastAsia"/>
          <w:spacing w:val="-151"/>
          <w:w w:val="99"/>
        </w:rPr>
        <w:t>）</w:t>
      </w:r>
      <w:r w:rsidRPr="00245A45">
        <w:rPr>
          <w:rFonts w:ascii="仿宋" w:eastAsia="仿宋" w:hAnsi="仿宋" w:cs="仿宋" w:hint="eastAsia"/>
          <w:spacing w:val="4"/>
          <w:w w:val="99"/>
        </w:rPr>
        <w:t>、社会团体</w:t>
      </w:r>
      <w:r w:rsidRPr="00245A45">
        <w:rPr>
          <w:rFonts w:ascii="仿宋" w:eastAsia="仿宋" w:hAnsi="仿宋" w:cs="仿宋" w:hint="eastAsia"/>
          <w:spacing w:val="7"/>
          <w:w w:val="99"/>
        </w:rPr>
        <w:t>代号</w:t>
      </w:r>
      <w:r w:rsidRPr="00245A45">
        <w:rPr>
          <w:rFonts w:ascii="仿宋" w:eastAsia="仿宋" w:hAnsi="仿宋" w:cs="仿宋" w:hint="eastAsia"/>
          <w:color w:val="000000" w:themeColor="text1"/>
          <w:spacing w:val="5"/>
          <w:w w:val="99"/>
        </w:rPr>
        <w:t>（BMDRA</w:t>
      </w:r>
      <w:r w:rsidRPr="00245A45">
        <w:rPr>
          <w:rFonts w:ascii="仿宋" w:eastAsia="仿宋" w:hAnsi="仿宋" w:cs="仿宋" w:hint="eastAsia"/>
          <w:color w:val="000000" w:themeColor="text1"/>
          <w:spacing w:val="-154"/>
          <w:w w:val="99"/>
        </w:rPr>
        <w:t>）</w:t>
      </w:r>
      <w:r w:rsidRPr="00245A45">
        <w:rPr>
          <w:rFonts w:ascii="仿宋" w:eastAsia="仿宋" w:hAnsi="仿宋" w:cs="仿宋" w:hint="eastAsia"/>
          <w:spacing w:val="4"/>
          <w:w w:val="99"/>
        </w:rPr>
        <w:t>、发布顺序号和发布年号构成。社会团体代号</w:t>
      </w:r>
      <w:r w:rsidRPr="00245A45">
        <w:rPr>
          <w:rFonts w:ascii="仿宋" w:eastAsia="仿宋" w:hAnsi="仿宋" w:cs="仿宋" w:hint="eastAsia"/>
          <w:spacing w:val="-1"/>
        </w:rPr>
        <w:t>为</w:t>
      </w:r>
      <w:r w:rsidRPr="00245A45">
        <w:rPr>
          <w:rFonts w:ascii="仿宋" w:eastAsia="仿宋" w:hAnsi="仿宋" w:cs="仿宋" w:hint="eastAsia"/>
          <w:color w:val="000000" w:themeColor="text1"/>
          <w:spacing w:val="-5"/>
        </w:rPr>
        <w:t>河北省建筑市场发展研究会</w:t>
      </w:r>
      <w:r w:rsidRPr="00245A45">
        <w:rPr>
          <w:rFonts w:ascii="仿宋" w:eastAsia="仿宋" w:hAnsi="仿宋" w:cs="仿宋" w:hint="eastAsia"/>
          <w:spacing w:val="-1"/>
        </w:rPr>
        <w:t>英文名称缩写BMDRA，</w:t>
      </w:r>
      <w:r w:rsidRPr="00245A45">
        <w:rPr>
          <w:rFonts w:ascii="仿宋" w:eastAsia="仿宋" w:hAnsi="仿宋" w:cs="仿宋" w:hint="eastAsia"/>
        </w:rPr>
        <w:t>格式为：</w:t>
      </w:r>
    </w:p>
    <w:p w14:paraId="48120264" w14:textId="77777777" w:rsidR="00B04042" w:rsidRDefault="00B04042" w:rsidP="00B04042">
      <w:pPr>
        <w:pStyle w:val="a7"/>
        <w:spacing w:line="500" w:lineRule="exact"/>
        <w:ind w:rightChars="-55" w:right="-121"/>
        <w:rPr>
          <w:rFonts w:ascii="仿宋_GB2312" w:eastAsia="仿宋_GB2312" w:hAnsi="仿宋" w:cs="仿宋"/>
        </w:rPr>
      </w:pPr>
    </w:p>
    <w:p w14:paraId="75F29556" w14:textId="4E9255E3" w:rsidR="00B04042" w:rsidRPr="00245A45" w:rsidRDefault="00B04042" w:rsidP="00B04042">
      <w:pPr>
        <w:tabs>
          <w:tab w:val="left" w:pos="3589"/>
          <w:tab w:val="left" w:pos="4707"/>
          <w:tab w:val="left" w:pos="5408"/>
        </w:tabs>
        <w:spacing w:line="500" w:lineRule="exact"/>
        <w:ind w:rightChars="-55" w:right="-121" w:firstLineChars="500" w:firstLine="1600"/>
        <w:rPr>
          <w:rFonts w:ascii="仿宋" w:eastAsia="仿宋" w:hAnsi="仿宋" w:cs="仿宋"/>
          <w:sz w:val="28"/>
        </w:rPr>
      </w:pPr>
      <w:r>
        <w:rPr>
          <w:rFonts w:ascii="仿宋" w:eastAsia="仿宋" w:hAnsi="仿宋" w:cs="仿宋"/>
          <w:noProof/>
          <w:sz w:val="32"/>
          <w:szCs w:val="32"/>
          <w:lang w:val="en-US" w:bidi="ar-SA"/>
        </w:rPr>
        <mc:AlternateContent>
          <mc:Choice Requires="wpg">
            <w:drawing>
              <wp:anchor distT="0" distB="0" distL="114300" distR="114300" simplePos="0" relativeHeight="251660288" behindDoc="0" locked="0" layoutInCell="1" allowOverlap="1" wp14:anchorId="4D48185D" wp14:editId="0B9E2F89">
                <wp:simplePos x="0" y="0"/>
                <wp:positionH relativeFrom="page">
                  <wp:posOffset>2171065</wp:posOffset>
                </wp:positionH>
                <wp:positionV relativeFrom="paragraph">
                  <wp:posOffset>261620</wp:posOffset>
                </wp:positionV>
                <wp:extent cx="2514600" cy="2377440"/>
                <wp:effectExtent l="8890" t="13970" r="10160" b="8890"/>
                <wp:wrapNone/>
                <wp:docPr id="4" name="组合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377440"/>
                          <a:chOff x="3420" y="429"/>
                          <a:chExt cx="3960" cy="3744"/>
                        </a:xfrm>
                      </wpg:grpSpPr>
                      <wps:wsp>
                        <wps:cNvPr id="5" name="任意多边形 10"/>
                        <wps:cNvSpPr>
                          <a:spLocks/>
                        </wps:cNvSpPr>
                        <wps:spPr bwMode="auto">
                          <a:xfrm>
                            <a:off x="3420" y="429"/>
                            <a:ext cx="3960" cy="3744"/>
                          </a:xfrm>
                          <a:custGeom>
                            <a:avLst/>
                            <a:gdLst>
                              <a:gd name="T0" fmla="*/ 1980 w 3960"/>
                              <a:gd name="T1" fmla="*/ 3180 h 3744"/>
                              <a:gd name="T2" fmla="*/ 3960 w 3960"/>
                              <a:gd name="T3" fmla="*/ 3180 h 3744"/>
                              <a:gd name="T4" fmla="*/ 1980 w 3960"/>
                              <a:gd name="T5" fmla="*/ 60 h 3744"/>
                              <a:gd name="T6" fmla="*/ 1980 w 3960"/>
                              <a:gd name="T7" fmla="*/ 3180 h 3744"/>
                              <a:gd name="T8" fmla="*/ 0 w 3960"/>
                              <a:gd name="T9" fmla="*/ 3744 h 3744"/>
                              <a:gd name="T10" fmla="*/ 2340 w 3960"/>
                              <a:gd name="T11" fmla="*/ 3744 h 3744"/>
                              <a:gd name="T12" fmla="*/ 0 w 3960"/>
                              <a:gd name="T13" fmla="*/ 0 h 3744"/>
                              <a:gd name="T14" fmla="*/ 0 w 3960"/>
                              <a:gd name="T15" fmla="*/ 3744 h 3744"/>
                              <a:gd name="T16" fmla="*/ 513 w 3960"/>
                              <a:gd name="T17" fmla="*/ 2025 h 3744"/>
                              <a:gd name="T18" fmla="*/ 1923 w 3960"/>
                              <a:gd name="T19" fmla="*/ 2025 h 3744"/>
                              <a:gd name="T20" fmla="*/ 498 w 3960"/>
                              <a:gd name="T21" fmla="*/ 0 h 3744"/>
                              <a:gd name="T22" fmla="*/ 498 w 3960"/>
                              <a:gd name="T23" fmla="*/ 2028 h 3744"/>
                              <a:gd name="T24" fmla="*/ 0 w 3960"/>
                              <a:gd name="T25" fmla="*/ 0 h 3744"/>
                              <a:gd name="T26" fmla="*/ 3960 w 3960"/>
                              <a:gd name="T27" fmla="*/ 3744 h 3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960" h="3744">
                                <a:moveTo>
                                  <a:pt x="1980" y="3180"/>
                                </a:moveTo>
                                <a:lnTo>
                                  <a:pt x="3960" y="3180"/>
                                </a:lnTo>
                                <a:moveTo>
                                  <a:pt x="1980" y="60"/>
                                </a:moveTo>
                                <a:lnTo>
                                  <a:pt x="1980" y="3180"/>
                                </a:lnTo>
                                <a:moveTo>
                                  <a:pt x="0" y="3744"/>
                                </a:moveTo>
                                <a:lnTo>
                                  <a:pt x="2340" y="3744"/>
                                </a:lnTo>
                                <a:moveTo>
                                  <a:pt x="0" y="0"/>
                                </a:moveTo>
                                <a:lnTo>
                                  <a:pt x="0" y="3744"/>
                                </a:lnTo>
                                <a:moveTo>
                                  <a:pt x="513" y="2025"/>
                                </a:moveTo>
                                <a:lnTo>
                                  <a:pt x="1923" y="2025"/>
                                </a:lnTo>
                                <a:moveTo>
                                  <a:pt x="498" y="0"/>
                                </a:moveTo>
                                <a:lnTo>
                                  <a:pt x="498" y="202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文本框 11"/>
                        <wps:cNvSpPr txBox="1">
                          <a:spLocks noChangeArrowheads="1"/>
                        </wps:cNvSpPr>
                        <wps:spPr bwMode="auto">
                          <a:xfrm>
                            <a:off x="4600" y="1889"/>
                            <a:ext cx="58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90412" w14:textId="77777777" w:rsidR="00B04042" w:rsidRPr="00245A45" w:rsidRDefault="00B04042" w:rsidP="00B04042">
                              <w:pPr>
                                <w:spacing w:line="281" w:lineRule="exact"/>
                                <w:rPr>
                                  <w:rFonts w:ascii="仿宋" w:eastAsia="仿宋" w:hAnsi="仿宋" w:cs="仿宋"/>
                                  <w:sz w:val="28"/>
                                </w:rPr>
                              </w:pPr>
                              <w:r w:rsidRPr="00245A45">
                                <w:rPr>
                                  <w:rFonts w:ascii="仿宋" w:eastAsia="仿宋" w:hAnsi="仿宋" w:cs="仿宋" w:hint="eastAsia"/>
                                  <w:sz w:val="28"/>
                                </w:rPr>
                                <w:t>代号</w:t>
                              </w:r>
                            </w:p>
                          </w:txbxContent>
                        </wps:txbx>
                        <wps:bodyPr rot="0" vert="horz" wrap="square" lIns="0" tIns="0" rIns="0" bIns="0" anchor="t" anchorCtr="0" upright="1">
                          <a:noAutofit/>
                        </wps:bodyPr>
                      </wps:wsp>
                      <wps:wsp>
                        <wps:cNvPr id="7" name="文本框 12"/>
                        <wps:cNvSpPr txBox="1">
                          <a:spLocks noChangeArrowheads="1"/>
                        </wps:cNvSpPr>
                        <wps:spPr bwMode="auto">
                          <a:xfrm>
                            <a:off x="5719" y="3253"/>
                            <a:ext cx="1422"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4BD50" w14:textId="77777777" w:rsidR="00B04042" w:rsidRPr="00245A45" w:rsidRDefault="00B04042" w:rsidP="00B04042">
                              <w:pPr>
                                <w:spacing w:line="281" w:lineRule="exact"/>
                                <w:rPr>
                                  <w:rFonts w:ascii="仿宋" w:eastAsia="仿宋" w:hAnsi="仿宋" w:cs="仿宋"/>
                                  <w:sz w:val="28"/>
                                </w:rPr>
                              </w:pPr>
                              <w:r w:rsidRPr="00245A45">
                                <w:rPr>
                                  <w:rFonts w:ascii="仿宋" w:eastAsia="仿宋" w:hAnsi="仿宋" w:cs="仿宋" w:hint="eastAsia"/>
                                  <w:sz w:val="28"/>
                                </w:rPr>
                                <w:t>发布顺序号</w:t>
                              </w:r>
                            </w:p>
                          </w:txbxContent>
                        </wps:txbx>
                        <wps:bodyPr rot="0" vert="horz" wrap="square" lIns="0" tIns="0" rIns="0" bIns="0" anchor="t" anchorCtr="0" upright="1">
                          <a:noAutofit/>
                        </wps:bodyPr>
                      </wps:wsp>
                      <wps:wsp>
                        <wps:cNvPr id="8" name="文本框 13"/>
                        <wps:cNvSpPr txBox="1">
                          <a:spLocks noChangeArrowheads="1"/>
                        </wps:cNvSpPr>
                        <wps:spPr bwMode="auto">
                          <a:xfrm>
                            <a:off x="3760" y="3877"/>
                            <a:ext cx="1701"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6AF8F" w14:textId="77777777" w:rsidR="00B04042" w:rsidRPr="00245A45" w:rsidRDefault="00B04042" w:rsidP="00B04042">
                              <w:pPr>
                                <w:spacing w:line="281" w:lineRule="exact"/>
                                <w:rPr>
                                  <w:rFonts w:ascii="仿宋" w:eastAsia="仿宋" w:hAnsi="仿宋" w:cs="仿宋"/>
                                  <w:sz w:val="28"/>
                                </w:rPr>
                              </w:pPr>
                              <w:r w:rsidRPr="00245A45">
                                <w:rPr>
                                  <w:rFonts w:ascii="仿宋" w:eastAsia="仿宋" w:hAnsi="仿宋" w:cs="仿宋" w:hint="eastAsia"/>
                                  <w:sz w:val="28"/>
                                </w:rPr>
                                <w:t>团体标准代号</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48185D" id="组合 4" o:spid="_x0000_s1026" style="position:absolute;left:0;text-align:left;margin-left:170.95pt;margin-top:20.6pt;width:198pt;height:187.2pt;z-index:251660288;mso-position-horizontal-relative:page" coordorigin="3420,429" coordsize="3960,3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qPUQUAAMMUAAAOAAAAZHJzL2Uyb0RvYy54bWzkWN1u40QUvkfiHUa+RKKJ7aT5UdPV0t2t&#10;kBZYacMDTGwntnA8ZuzUKdcr4A6uuEDcgLjkBVAFT0MLj8F3ZsbOpF2nZpEKiF5U48znM+ec75sz&#10;Z3zyaLtO2UUki0RkM8c96jssygIRJtlq5nw8f/bu2GFFybOQpyKLZs5lVDiPTt9+66TKp5EnYpGG&#10;kWQwkhXTKp85cVnm016vCOJozYsjkUcZJpdCrnmJR7nqhZJXsL5Oe16/f9yrhAxzKYKoKPDrEz3p&#10;nCr7y2UUlB8tl0VUsnTmwLdS/Zfq/4L+905P+HQleR4ngXGDv4EXa55kWLQx9YSXnG1kcsfUOgmk&#10;KMSyPArEuieWyySIVAyIxu3fiuZcik2uYllNq1XepAmpvZWnNzYbfHjxQrIknDkDh2V8DYp+v3p1&#10;/fWXbEC5qfLVFJBzmb/MX0gdIIbPRfBJgene7Xl6XmkwW1QfiBD2+KYUKjfbpVyTCUTNtoqCy4aC&#10;aFuyAD96Q3dw3AdTAeY8fzQaDAxJQQwm6T1/4GEe0wNvovkL4qfmdX9ybN718SbN9vhUr6t8Nb5R&#10;YNBbsUtp8fdS+jLmeaSYKihfJqXDOqW/XV3dvPrq+sdv//j15+tffmCuiol8ALjObGGn1ZohWIHs&#10;35vQu4mps3ogLXwabIryPBKKGn7xvCj1nggxUoSHRhdzZHa5TrE93ukxdzLus4opwwZfw1wL5ruA&#10;xawmA/ujsebZMNDWYs23Ye3WoN4uvoGRBoYlX+/ZsQU6EOfIgh2IEwWwWbItyImFoVy1OAbZ7Gx5&#10;/qDNnLtHwQF7NgetxmwG2lLm2vlvtWRn/1CYNgFD129RhmsT4PW9YVvWbAbciddqz2bhgD2qPg2j&#10;g8m4xT3PJqEtb57NwAFbNgdwbdwSqteFBs+modUxmwPa5W1R2iTc4hSld1VXER7XhSXYZqayYMQ4&#10;9Ql9dTzkoqDyTmUGxX3umuoNFJWhFjDyR2C/ExjZIfCwExgJIPCoExgSI7A6jxD2YZ9pGxMa21Qf&#10;UPfATYxutyBpKyrr3cJ0TZzYTZ2cMZG63UI1J/Ucm6GLddoO5Lu3F6pOqBGNREtHzdyctI52bk5y&#10;RkM39xAIWrq5pwLh05yXpDnSDg1Zhc5BdQcxBtQc0MxaXERzoTAliY/KvXKBCrpxeYdJMxurrcFd&#10;C1sjdu/k+3bRnuhE7BD1O7eQHawaV3edTptROit0WDtsvezuHe2ABt7nZmdzqN9qZSqo94YO3ol/&#10;C9vmJWqlgt7nZ42jommW1yYhKpKFahAbqZDSrG4oE8+SNAVffJpmJKDJEEHQYyHSJKRJ9SBXi7NU&#10;sgtOlwz1Z5bag6GZz0JlLI54+NSMS56keozFU5Q69Km639NN6kKEl+j9pNBXF1y1MIiF/MxhFa4t&#10;M6f4dMNl5LD0/QxN7MSlhpmV6mEwHNEGlPbMwp7hWQBTM6d0UIhpeFbiCa9scpmsYqzkqnAz8RhN&#10;/DKh1lD5p70yD+ijH6ihxhbXd5Sbb764+e6nm+8/Z7qIWq00K7fvCdrKmijdVLNMnMU4a6LHUoqK&#10;8o9c6Zpkvaqj6NRr60sKtOqOx+YWUjfbwzGqGF1f/EldU+ubTy51q81oMHOolikv67abRGkgJKw9&#10;/e398HqtlNvFFgxRRH9RNo1kGrlgoKWCwX9NJuhJ7sjEoy1pcf0wMhmOcFBSSfO9oTrT+LSWiTug&#10;005dc8f16fiAOlF3frXu/14uOEnuyEWR9eBy8Uf0+YLkMh6ZNqaRy6iPC8U/K5dmD/1bq4v6xoMv&#10;ZepUN1/16FOc/awOrd23x9M/AQAA//8DAFBLAwQUAAYACAAAACEA8sqHy+EAAAAKAQAADwAAAGRy&#10;cy9kb3ducmV2LnhtbEyPTU/DMAyG70j8h8hI3FjadR9Qmk7TBJymSWxIiJvXeG21xqmarO3+PdkJ&#10;jn796PXjbDWaRvTUudqygngSgSAurK65VPB1eH96BuE8ssbGMim4koNVfn+XYartwJ/U730pQgm7&#10;FBVU3replK6oyKCb2JY47E62M+jD2JVSdziEctPIaRQtpMGaw4UKW9pUVJz3F6PgY8BhncRv/fZ8&#10;2lx/DvPd9zYmpR4fxvUrCE+j/4Phph/UIQ9OR3th7USjIJnFLwFVMIunIAKwTJYhON6C+QJknsn/&#10;L+S/AAAA//8DAFBLAQItABQABgAIAAAAIQC2gziS/gAAAOEBAAATAAAAAAAAAAAAAAAAAAAAAABb&#10;Q29udGVudF9UeXBlc10ueG1sUEsBAi0AFAAGAAgAAAAhADj9If/WAAAAlAEAAAsAAAAAAAAAAAAA&#10;AAAALwEAAF9yZWxzLy5yZWxzUEsBAi0AFAAGAAgAAAAhAK5YWo9RBQAAwxQAAA4AAAAAAAAAAAAA&#10;AAAALgIAAGRycy9lMm9Eb2MueG1sUEsBAi0AFAAGAAgAAAAhAPLKh8vhAAAACgEAAA8AAAAAAAAA&#10;AAAAAAAAqwcAAGRycy9kb3ducmV2LnhtbFBLBQYAAAAABAAEAPMAAAC5CAAAAAA=&#10;">
                <v:shape id="任意多边形 10" o:spid="_x0000_s1027" style="position:absolute;left:3420;top:429;width:3960;height:3744;visibility:visible;mso-wrap-style:square;v-text-anchor:top" coordsize="3960,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94xQAAANoAAAAPAAAAZHJzL2Rvd25yZXYueG1sRI9Ba8JA&#10;FITvQv/D8gQvohuFio2u0oopPQlqpT0+d59JavZtyG5j+u/dQqHHYWa+YZbrzlaipcaXjhVMxgkI&#10;Yu1MybmC92M2moPwAdlg5ZgU/JCH9eqht8TUuBvvqT2EXEQI+xQVFCHUqZReF2TRj11NHL2LayyG&#10;KJtcmgZvEW4rOU2SmbRYclwosKZNQfp6+LYKPl+y9kPPs7M+ueHT8es63e5mr0oN+t3zAkSgLvyH&#10;/9pvRsEj/F6JN0Cu7gAAAP//AwBQSwECLQAUAAYACAAAACEA2+H2y+4AAACFAQAAEwAAAAAAAAAA&#10;AAAAAAAAAAAAW0NvbnRlbnRfVHlwZXNdLnhtbFBLAQItABQABgAIAAAAIQBa9CxbvwAAABUBAAAL&#10;AAAAAAAAAAAAAAAAAB8BAABfcmVscy8ucmVsc1BLAQItABQABgAIAAAAIQAaBO94xQAAANoAAAAP&#10;AAAAAAAAAAAAAAAAAAcCAABkcnMvZG93bnJldi54bWxQSwUGAAAAAAMAAwC3AAAA+QIAAAAA&#10;" path="m1980,3180r1980,m1980,60r,3120m,3744r2340,m,l,3744m513,2025r1410,m498,r,2028e" filled="f">
                  <v:path arrowok="t" o:connecttype="custom" o:connectlocs="1980,3180;3960,3180;1980,60;1980,3180;0,3744;2340,3744;0,0;0,3744;513,2025;1923,2025;498,0;498,2028" o:connectangles="0,0,0,0,0,0,0,0,0,0,0,0" textboxrect="0,0,3960,3744"/>
                </v:shape>
                <v:shapetype id="_x0000_t202" coordsize="21600,21600" o:spt="202" path="m,l,21600r21600,l21600,xe">
                  <v:stroke joinstyle="miter"/>
                  <v:path gradientshapeok="t" o:connecttype="rect"/>
                </v:shapetype>
                <v:shape id="文本框 11" o:spid="_x0000_s1028" type="#_x0000_t202" style="position:absolute;left:4600;top:1889;width:58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0390412" w14:textId="77777777" w:rsidR="00B04042" w:rsidRPr="00245A45" w:rsidRDefault="00B04042" w:rsidP="00B04042">
                        <w:pPr>
                          <w:spacing w:line="281" w:lineRule="exact"/>
                          <w:rPr>
                            <w:rFonts w:ascii="仿宋" w:eastAsia="仿宋" w:hAnsi="仿宋" w:cs="仿宋"/>
                            <w:sz w:val="28"/>
                          </w:rPr>
                        </w:pPr>
                        <w:r w:rsidRPr="00245A45">
                          <w:rPr>
                            <w:rFonts w:ascii="仿宋" w:eastAsia="仿宋" w:hAnsi="仿宋" w:cs="仿宋" w:hint="eastAsia"/>
                            <w:sz w:val="28"/>
                          </w:rPr>
                          <w:t>代号</w:t>
                        </w:r>
                      </w:p>
                    </w:txbxContent>
                  </v:textbox>
                </v:shape>
                <v:shape id="文本框 12" o:spid="_x0000_s1029" type="#_x0000_t202" style="position:absolute;left:5719;top:3253;width:1422;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C44BD50" w14:textId="77777777" w:rsidR="00B04042" w:rsidRPr="00245A45" w:rsidRDefault="00B04042" w:rsidP="00B04042">
                        <w:pPr>
                          <w:spacing w:line="281" w:lineRule="exact"/>
                          <w:rPr>
                            <w:rFonts w:ascii="仿宋" w:eastAsia="仿宋" w:hAnsi="仿宋" w:cs="仿宋"/>
                            <w:sz w:val="28"/>
                          </w:rPr>
                        </w:pPr>
                        <w:r w:rsidRPr="00245A45">
                          <w:rPr>
                            <w:rFonts w:ascii="仿宋" w:eastAsia="仿宋" w:hAnsi="仿宋" w:cs="仿宋" w:hint="eastAsia"/>
                            <w:sz w:val="28"/>
                          </w:rPr>
                          <w:t>发布顺序号</w:t>
                        </w:r>
                      </w:p>
                    </w:txbxContent>
                  </v:textbox>
                </v:shape>
                <v:shape id="文本框 13" o:spid="_x0000_s1030" type="#_x0000_t202" style="position:absolute;left:3760;top:3877;width:1701;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4F6AF8F" w14:textId="77777777" w:rsidR="00B04042" w:rsidRPr="00245A45" w:rsidRDefault="00B04042" w:rsidP="00B04042">
                        <w:pPr>
                          <w:spacing w:line="281" w:lineRule="exact"/>
                          <w:rPr>
                            <w:rFonts w:ascii="仿宋" w:eastAsia="仿宋" w:hAnsi="仿宋" w:cs="仿宋"/>
                            <w:sz w:val="28"/>
                          </w:rPr>
                        </w:pPr>
                        <w:r w:rsidRPr="00245A45">
                          <w:rPr>
                            <w:rFonts w:ascii="仿宋" w:eastAsia="仿宋" w:hAnsi="仿宋" w:cs="仿宋" w:hint="eastAsia"/>
                            <w:sz w:val="28"/>
                          </w:rPr>
                          <w:t>团体标准代号</w:t>
                        </w:r>
                      </w:p>
                    </w:txbxContent>
                  </v:textbox>
                </v:shape>
                <w10:wrap anchorx="page"/>
              </v:group>
            </w:pict>
          </mc:Fallback>
        </mc:AlternateContent>
      </w:r>
      <w:r>
        <w:rPr>
          <w:rFonts w:ascii="仿宋" w:eastAsia="仿宋" w:hAnsi="仿宋" w:cs="仿宋"/>
          <w:noProof/>
          <w:sz w:val="32"/>
          <w:szCs w:val="32"/>
          <w:lang w:val="en-US" w:bidi="ar-SA"/>
        </w:rPr>
        <mc:AlternateContent>
          <mc:Choice Requires="wpg">
            <w:drawing>
              <wp:anchor distT="0" distB="0" distL="114300" distR="114300" simplePos="0" relativeHeight="251659264" behindDoc="1" locked="0" layoutInCell="1" allowOverlap="1" wp14:anchorId="61DB96E7" wp14:editId="7D38BDD7">
                <wp:simplePos x="0" y="0"/>
                <wp:positionH relativeFrom="page">
                  <wp:posOffset>4559300</wp:posOffset>
                </wp:positionH>
                <wp:positionV relativeFrom="paragraph">
                  <wp:posOffset>257175</wp:posOffset>
                </wp:positionV>
                <wp:extent cx="1033780" cy="1292860"/>
                <wp:effectExtent l="6350" t="9525" r="7620" b="2540"/>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780" cy="1292860"/>
                          <a:chOff x="7180" y="405"/>
                          <a:chExt cx="1628" cy="2036"/>
                        </a:xfrm>
                      </wpg:grpSpPr>
                      <wps:wsp>
                        <wps:cNvPr id="2" name="任意多边形 7"/>
                        <wps:cNvSpPr>
                          <a:spLocks/>
                        </wps:cNvSpPr>
                        <wps:spPr bwMode="auto">
                          <a:xfrm>
                            <a:off x="7188" y="405"/>
                            <a:ext cx="1620" cy="2028"/>
                          </a:xfrm>
                          <a:custGeom>
                            <a:avLst/>
                            <a:gdLst>
                              <a:gd name="T0" fmla="*/ 0 w 1620"/>
                              <a:gd name="T1" fmla="*/ 0 h 2028"/>
                              <a:gd name="T2" fmla="*/ 0 w 1620"/>
                              <a:gd name="T3" fmla="*/ 2028 h 2028"/>
                              <a:gd name="T4" fmla="*/ 0 w 1620"/>
                              <a:gd name="T5" fmla="*/ 2028 h 2028"/>
                              <a:gd name="T6" fmla="*/ 1620 w 1620"/>
                              <a:gd name="T7" fmla="*/ 2028 h 2028"/>
                              <a:gd name="T8" fmla="*/ 0 w 1620"/>
                              <a:gd name="T9" fmla="*/ 0 h 2028"/>
                              <a:gd name="T10" fmla="*/ 1620 w 1620"/>
                              <a:gd name="T11" fmla="*/ 2028 h 2028"/>
                            </a:gdLst>
                            <a:ahLst/>
                            <a:cxnLst>
                              <a:cxn ang="0">
                                <a:pos x="T0" y="T1"/>
                              </a:cxn>
                              <a:cxn ang="0">
                                <a:pos x="T2" y="T3"/>
                              </a:cxn>
                              <a:cxn ang="0">
                                <a:pos x="T4" y="T5"/>
                              </a:cxn>
                              <a:cxn ang="0">
                                <a:pos x="T6" y="T7"/>
                              </a:cxn>
                            </a:cxnLst>
                            <a:rect l="T8" t="T9" r="T10" b="T11"/>
                            <a:pathLst>
                              <a:path w="1620" h="2028">
                                <a:moveTo>
                                  <a:pt x="0" y="0"/>
                                </a:moveTo>
                                <a:lnTo>
                                  <a:pt x="0" y="2028"/>
                                </a:lnTo>
                                <a:moveTo>
                                  <a:pt x="0" y="2028"/>
                                </a:moveTo>
                                <a:lnTo>
                                  <a:pt x="1620" y="202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文本框 8"/>
                        <wps:cNvSpPr txBox="1">
                          <a:spLocks noChangeArrowheads="1"/>
                        </wps:cNvSpPr>
                        <wps:spPr bwMode="auto">
                          <a:xfrm>
                            <a:off x="7180" y="405"/>
                            <a:ext cx="1628" cy="2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605B1" w14:textId="77777777" w:rsidR="00B04042" w:rsidRDefault="00B04042" w:rsidP="00B04042">
                              <w:pPr>
                                <w:rPr>
                                  <w:sz w:val="28"/>
                                </w:rPr>
                              </w:pPr>
                            </w:p>
                            <w:p w14:paraId="262538A2" w14:textId="77777777" w:rsidR="00B04042" w:rsidRDefault="00B04042" w:rsidP="00B04042">
                              <w:pPr>
                                <w:rPr>
                                  <w:sz w:val="28"/>
                                </w:rPr>
                              </w:pPr>
                            </w:p>
                            <w:p w14:paraId="7CFA76D0" w14:textId="77777777" w:rsidR="00B04042" w:rsidRDefault="00B04042" w:rsidP="00B04042">
                              <w:pPr>
                                <w:rPr>
                                  <w:sz w:val="28"/>
                                </w:rPr>
                              </w:pPr>
                            </w:p>
                            <w:p w14:paraId="2FAD1335" w14:textId="77777777" w:rsidR="00B04042" w:rsidRDefault="00B04042" w:rsidP="00B04042">
                              <w:pPr>
                                <w:spacing w:before="11"/>
                                <w:rPr>
                                  <w:sz w:val="37"/>
                                </w:rPr>
                              </w:pPr>
                            </w:p>
                            <w:p w14:paraId="1DC6A5A8" w14:textId="77777777" w:rsidR="00B04042" w:rsidRPr="00245A45" w:rsidRDefault="00B04042" w:rsidP="00B04042">
                              <w:pPr>
                                <w:ind w:left="218"/>
                                <w:rPr>
                                  <w:rFonts w:ascii="仿宋" w:eastAsia="仿宋" w:hAnsi="仿宋" w:cs="仿宋"/>
                                  <w:sz w:val="28"/>
                                </w:rPr>
                              </w:pPr>
                              <w:r w:rsidRPr="00245A45">
                                <w:rPr>
                                  <w:rFonts w:ascii="仿宋" w:eastAsia="仿宋" w:hAnsi="仿宋" w:cs="仿宋" w:hint="eastAsia"/>
                                  <w:sz w:val="28"/>
                                </w:rPr>
                                <w:t>发布年号</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B96E7" id="组合 1" o:spid="_x0000_s1031" style="position:absolute;left:0;text-align:left;margin-left:359pt;margin-top:20.25pt;width:81.4pt;height:101.8pt;z-index:-251657216;mso-position-horizontal-relative:page" coordorigin="7180,405" coordsize="1628,2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H1vGAQAACMLAAAOAAAAZHJzL2Uyb0RvYy54bWy8VstuHEUU3SPxD6VeIuF+zMseeRwFJ7GQ&#10;AkTK5ANq+jHdorurqaqZHmcdATtYsUBsiLLkB5AVvgYbPoNzq7pnyhM/ooDwol0199Ste8991fGD&#10;TVWydSpVIeqZFx4EHkvrWCRFvZx5L+ZPPj30mNK8Tngp6nTmnafKe3Dy8UfHbTNNI5GLMkklg5Ja&#10;Tdtm5uVaN1PfV3GeVlwdiCatIcyErLjGVi79RPIW2qvSj4Jg7LdCJo0UcaoUfn1khd6J0Z9laay/&#10;yjKValbOPNimzVea74K+/skxny4lb/Ii7szgH2BFxYsal25VPeKas5Us3lFVFbEUSmT6IBaVL7Ks&#10;iFPjA7wJgz1vzqRYNcaX5bRdNluaQO0eTx+sNv5y/UyyIkHsPFbzCiH66+LV5Y/fs5C4aZvlFJAz&#10;2TxvnknrIJZPRfy1gtjfl9N+acFs0X4hEujjKy0MN5tMVqQCXrONCcH5NgTpRrMYP4bBYDA5RKRi&#10;yMLoKDocd0GKc0SSzk1CkkM8DEY2fnH+uD8+jpBwdDYKBmOS+nxq7zW2draRY8g3taNU/TtKn+e8&#10;SU2kFPHVURr1lP55cXH16ofLNz///cfvl29fs4nl1mB7YpXLqiMhSxXIv5dP8ALfXV62pI6jjtEo&#10;AD8uK3war5Q+S4WJDF8/VRpi5HGClV10aTGHiqwqUR2f+CxgLQtJawfuMUgiB5Oz/j5S2GPAioO5&#10;Wc/AwZAOdrOqoQO7zaSRg7lD1diBkWe3ODhxYHdoQyDu9fHoGuZmB0OX9DvMCl3i9+xCBWyjyfM+&#10;wPGm7iKMFePUrgNTpY1QVGUUbuTS3LQBqACK0uEWMGJK4EGXW3eDETUCm+K9VzPiQmBTMT3Y/u/M&#10;l+jx1N3n4BztfQ5a0d/nxBw6/BzMmBxtuCbfyQdashbtxZRFTr0CVUGSSqzTuTAYvdeicOdOWtbv&#10;oowSXAVgL94daBx1DnAH6I9YoLUMfjtYi4B2Mt9cs3WJ+HCquBZPirI0Xpc1OXo0ikbGPyXKIiEh&#10;uajkcnFaSrbmNBvNXxe+azDMoDoxyvKUJ4+7teZFadfGXzMKbJ+yvXUhknP0LCnsxMULAYtcyJce&#10;azFtZ576ZsVl6rHy8xq99ygcDhEwbTbD0YT6lXQlC1fC6xiqZp72kLi0PNXY4ciqkcUyx02hcbcW&#10;DzF7soJaGtq/mlqrug3a//80B9DN7Gi9+um7q19+u/r1W2a6MJmEaUETgOnNZ4Lmn42TnQWsFqc5&#10;SjN9KKVoiX5QZQvSOWqdeN8RAZaQV9vR6YyI2wYnMk7aEcFoMfOo4oyZ/bigpOwglFjX8u/aDzfn&#10;it4sNuYJYtrHLk7vnT3bzNlmDRY2Y7D4D7PFvCHwEjPl170a6ann7k127d62J/8AAAD//wMAUEsD&#10;BBQABgAIAAAAIQDDgQYb4QAAAAoBAAAPAAAAZHJzL2Rvd25yZXYueG1sTI/BasMwEETvhf6D2EJv&#10;jaTUaY1jOYTQ9hQKSQolN8Xa2CbWyliK7fx91VN7XHaYeS9fTbZlA/a+caRAzgQwpNKZhioFX4f3&#10;pxSYD5qMbh2hght6WBX3d7nOjBtph8M+VCyWkM+0gjqELuPclzVa7WeuQ4q/s+utDvHsK256PcZy&#10;2/K5EC/c6obiQq073NRYXvZXq+Bj1OP6Wb4N28t5czseFp/fW4lKPT5M6yWwgFP4C8MvfkSHIjKd&#10;3JWMZ62CV5lGl6AgEQtgMZCmIrqcFMyTRAIvcv5fofgBAAD//wMAUEsBAi0AFAAGAAgAAAAhALaD&#10;OJL+AAAA4QEAABMAAAAAAAAAAAAAAAAAAAAAAFtDb250ZW50X1R5cGVzXS54bWxQSwECLQAUAAYA&#10;CAAAACEAOP0h/9YAAACUAQAACwAAAAAAAAAAAAAAAAAvAQAAX3JlbHMvLnJlbHNQSwECLQAUAAYA&#10;CAAAACEA7OB9bxgEAAAjCwAADgAAAAAAAAAAAAAAAAAuAgAAZHJzL2Uyb0RvYy54bWxQSwECLQAU&#10;AAYACAAAACEAw4EGG+EAAAAKAQAADwAAAAAAAAAAAAAAAAByBgAAZHJzL2Rvd25yZXYueG1sUEsF&#10;BgAAAAAEAAQA8wAAAIAHAAAAAA==&#10;">
                <v:shape id="任意多边形 7" o:spid="_x0000_s1032" style="position:absolute;left:7188;top:405;width:1620;height:2028;visibility:visible;mso-wrap-style:square;v-text-anchor:top" coordsize="1620,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Q56wgAAANoAAAAPAAAAZHJzL2Rvd25yZXYueG1sRI9Bi8Iw&#10;FITvC/6H8AQvoqnKLlKNIoqosJdV6fnRPNtq81KbqPXfG0HY4zAz3zDTeWNKcafaFZYVDPoRCOLU&#10;6oIzBcfDujcG4TyyxtIyKXiSg/ms9TXFWNsH/9F97zMRIOxiVJB7X8VSujQng65vK+LgnWxt0AdZ&#10;Z1LX+AhwU8phFP1IgwWHhRwrWuaUXvY3o2CzvC5csjr8Fl05Ou94kHzLVaJUp90sJiA8Nf4//Glv&#10;tYIhvK+EGyBnLwAAAP//AwBQSwECLQAUAAYACAAAACEA2+H2y+4AAACFAQAAEwAAAAAAAAAAAAAA&#10;AAAAAAAAW0NvbnRlbnRfVHlwZXNdLnhtbFBLAQItABQABgAIAAAAIQBa9CxbvwAAABUBAAALAAAA&#10;AAAAAAAAAAAAAB8BAABfcmVscy8ucmVsc1BLAQItABQABgAIAAAAIQCqJQ56wgAAANoAAAAPAAAA&#10;AAAAAAAAAAAAAAcCAABkcnMvZG93bnJldi54bWxQSwUGAAAAAAMAAwC3AAAA9gIAAAAA&#10;" path="m,l,2028t,l1620,2028e" filled="f">
                  <v:path arrowok="t" o:connecttype="custom" o:connectlocs="0,0;0,2028;0,2028;1620,2028" o:connectangles="0,0,0,0" textboxrect="0,0,1620,2028"/>
                </v:shape>
                <v:shape id="文本框 8" o:spid="_x0000_s1033" type="#_x0000_t202" style="position:absolute;left:7180;top:405;width:1628;height:2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35605B1" w14:textId="77777777" w:rsidR="00B04042" w:rsidRDefault="00B04042" w:rsidP="00B04042">
                        <w:pPr>
                          <w:rPr>
                            <w:sz w:val="28"/>
                          </w:rPr>
                        </w:pPr>
                      </w:p>
                      <w:p w14:paraId="262538A2" w14:textId="77777777" w:rsidR="00B04042" w:rsidRDefault="00B04042" w:rsidP="00B04042">
                        <w:pPr>
                          <w:rPr>
                            <w:sz w:val="28"/>
                          </w:rPr>
                        </w:pPr>
                      </w:p>
                      <w:p w14:paraId="7CFA76D0" w14:textId="77777777" w:rsidR="00B04042" w:rsidRDefault="00B04042" w:rsidP="00B04042">
                        <w:pPr>
                          <w:rPr>
                            <w:sz w:val="28"/>
                          </w:rPr>
                        </w:pPr>
                      </w:p>
                      <w:p w14:paraId="2FAD1335" w14:textId="77777777" w:rsidR="00B04042" w:rsidRDefault="00B04042" w:rsidP="00B04042">
                        <w:pPr>
                          <w:spacing w:before="11"/>
                          <w:rPr>
                            <w:sz w:val="37"/>
                          </w:rPr>
                        </w:pPr>
                      </w:p>
                      <w:p w14:paraId="1DC6A5A8" w14:textId="77777777" w:rsidR="00B04042" w:rsidRPr="00245A45" w:rsidRDefault="00B04042" w:rsidP="00B04042">
                        <w:pPr>
                          <w:ind w:left="218"/>
                          <w:rPr>
                            <w:rFonts w:ascii="仿宋" w:eastAsia="仿宋" w:hAnsi="仿宋" w:cs="仿宋"/>
                            <w:sz w:val="28"/>
                          </w:rPr>
                        </w:pPr>
                        <w:r w:rsidRPr="00245A45">
                          <w:rPr>
                            <w:rFonts w:ascii="仿宋" w:eastAsia="仿宋" w:hAnsi="仿宋" w:cs="仿宋" w:hint="eastAsia"/>
                            <w:sz w:val="28"/>
                          </w:rPr>
                          <w:t>发布年号</w:t>
                        </w:r>
                      </w:p>
                    </w:txbxContent>
                  </v:textbox>
                </v:shape>
                <w10:wrap anchorx="page"/>
              </v:group>
            </w:pict>
          </mc:Fallback>
        </mc:AlternateContent>
      </w:r>
      <w:r w:rsidRPr="00245A45">
        <w:rPr>
          <w:rFonts w:ascii="仿宋" w:eastAsia="仿宋" w:hAnsi="仿宋" w:cs="仿宋" w:hint="eastAsia"/>
          <w:spacing w:val="-4"/>
          <w:sz w:val="32"/>
          <w:szCs w:val="32"/>
        </w:rPr>
        <w:t>T/BMDRA</w:t>
      </w:r>
      <w:r w:rsidRPr="00245A45">
        <w:rPr>
          <w:rFonts w:ascii="仿宋" w:eastAsia="仿宋" w:hAnsi="仿宋" w:cs="仿宋" w:hint="eastAsia"/>
          <w:spacing w:val="-4"/>
          <w:sz w:val="28"/>
        </w:rPr>
        <w:tab/>
      </w:r>
      <w:r w:rsidRPr="00245A45">
        <w:rPr>
          <w:rFonts w:ascii="仿宋" w:eastAsia="仿宋" w:hAnsi="仿宋" w:cs="仿宋" w:hint="eastAsia"/>
          <w:sz w:val="28"/>
        </w:rPr>
        <w:t>XXXX</w:t>
      </w:r>
      <w:r w:rsidRPr="00245A45">
        <w:rPr>
          <w:rFonts w:ascii="仿宋" w:eastAsia="仿宋" w:hAnsi="仿宋" w:cs="仿宋" w:hint="eastAsia"/>
          <w:sz w:val="28"/>
        </w:rPr>
        <w:tab/>
        <w:t>—</w:t>
      </w:r>
      <w:r w:rsidRPr="00245A45">
        <w:rPr>
          <w:rFonts w:ascii="仿宋" w:eastAsia="仿宋" w:hAnsi="仿宋" w:cs="仿宋" w:hint="eastAsia"/>
          <w:sz w:val="28"/>
        </w:rPr>
        <w:tab/>
        <w:t>XXXX</w:t>
      </w:r>
    </w:p>
    <w:p w14:paraId="7657EA5E" w14:textId="77777777" w:rsidR="00B04042" w:rsidRPr="00245A45" w:rsidRDefault="00B04042" w:rsidP="00B04042">
      <w:pPr>
        <w:pStyle w:val="a7"/>
        <w:spacing w:line="500" w:lineRule="exact"/>
        <w:ind w:rightChars="-55" w:right="-121"/>
        <w:rPr>
          <w:rFonts w:ascii="仿宋" w:eastAsia="仿宋" w:hAnsi="仿宋" w:cs="仿宋"/>
          <w:sz w:val="20"/>
        </w:rPr>
      </w:pPr>
    </w:p>
    <w:p w14:paraId="25C7082B" w14:textId="77777777" w:rsidR="00B04042" w:rsidRPr="00245A45" w:rsidRDefault="00B04042" w:rsidP="00B04042">
      <w:pPr>
        <w:pStyle w:val="a7"/>
        <w:spacing w:line="500" w:lineRule="exact"/>
        <w:ind w:rightChars="-55" w:right="-121"/>
        <w:rPr>
          <w:rFonts w:ascii="仿宋" w:eastAsia="仿宋" w:hAnsi="仿宋" w:cs="仿宋"/>
          <w:sz w:val="20"/>
        </w:rPr>
      </w:pPr>
    </w:p>
    <w:p w14:paraId="5F912260" w14:textId="77777777" w:rsidR="00B04042" w:rsidRPr="00245A45" w:rsidRDefault="00B04042" w:rsidP="00B04042">
      <w:pPr>
        <w:pStyle w:val="a7"/>
        <w:spacing w:line="500" w:lineRule="exact"/>
        <w:ind w:rightChars="-55" w:right="-121"/>
        <w:rPr>
          <w:rFonts w:ascii="仿宋" w:eastAsia="仿宋" w:hAnsi="仿宋" w:cs="仿宋"/>
          <w:sz w:val="20"/>
        </w:rPr>
      </w:pPr>
    </w:p>
    <w:p w14:paraId="5DE0A506" w14:textId="77777777" w:rsidR="00B04042" w:rsidRPr="00245A45" w:rsidRDefault="00B04042" w:rsidP="00B04042">
      <w:pPr>
        <w:pStyle w:val="a7"/>
        <w:spacing w:line="500" w:lineRule="exact"/>
        <w:ind w:rightChars="-55" w:right="-121"/>
        <w:rPr>
          <w:rFonts w:ascii="仿宋" w:eastAsia="仿宋" w:hAnsi="仿宋" w:cs="仿宋"/>
          <w:sz w:val="20"/>
        </w:rPr>
      </w:pPr>
    </w:p>
    <w:p w14:paraId="0E27C374" w14:textId="77777777" w:rsidR="00B04042" w:rsidRPr="00245A45" w:rsidRDefault="00B04042" w:rsidP="00B04042">
      <w:pPr>
        <w:pStyle w:val="a7"/>
        <w:spacing w:line="500" w:lineRule="exact"/>
        <w:ind w:rightChars="-55" w:right="-121"/>
        <w:rPr>
          <w:rFonts w:ascii="仿宋" w:eastAsia="仿宋" w:hAnsi="仿宋" w:cs="仿宋"/>
          <w:sz w:val="20"/>
        </w:rPr>
      </w:pPr>
    </w:p>
    <w:p w14:paraId="2681FEAD" w14:textId="77777777" w:rsidR="00B04042" w:rsidRPr="00245A45" w:rsidRDefault="00B04042" w:rsidP="00B04042">
      <w:pPr>
        <w:pStyle w:val="a7"/>
        <w:spacing w:line="500" w:lineRule="exact"/>
        <w:ind w:rightChars="-55" w:right="-121"/>
        <w:rPr>
          <w:rFonts w:ascii="仿宋" w:eastAsia="仿宋" w:hAnsi="仿宋" w:cs="仿宋"/>
          <w:sz w:val="20"/>
        </w:rPr>
      </w:pPr>
    </w:p>
    <w:p w14:paraId="6413FBE7" w14:textId="77777777" w:rsidR="00B04042" w:rsidRPr="00C6204D" w:rsidRDefault="00B04042" w:rsidP="00B04042">
      <w:pPr>
        <w:pStyle w:val="a7"/>
        <w:spacing w:line="500" w:lineRule="exact"/>
        <w:ind w:rightChars="-55" w:right="-121"/>
        <w:rPr>
          <w:rFonts w:ascii="仿宋_GB2312" w:eastAsia="仿宋_GB2312" w:hAnsi="仿宋" w:cs="仿宋"/>
          <w:sz w:val="20"/>
        </w:rPr>
      </w:pPr>
    </w:p>
    <w:p w14:paraId="6DB3AA93" w14:textId="77777777" w:rsidR="00B04042" w:rsidRPr="00C6204D" w:rsidRDefault="00B04042" w:rsidP="00B04042">
      <w:pPr>
        <w:pStyle w:val="a7"/>
        <w:tabs>
          <w:tab w:val="left" w:pos="5625"/>
        </w:tabs>
        <w:spacing w:line="500" w:lineRule="exact"/>
        <w:ind w:rightChars="-55" w:right="-121"/>
        <w:rPr>
          <w:rFonts w:ascii="仿宋_GB2312" w:eastAsia="仿宋_GB2312" w:hAnsi="仿宋" w:cs="仿宋"/>
          <w:sz w:val="20"/>
        </w:rPr>
      </w:pPr>
    </w:p>
    <w:p w14:paraId="20A3CB8E" w14:textId="77777777" w:rsidR="00B04042" w:rsidRPr="00245A45" w:rsidRDefault="00B04042" w:rsidP="00B04042">
      <w:pPr>
        <w:pStyle w:val="a7"/>
        <w:spacing w:line="500" w:lineRule="exact"/>
        <w:ind w:rightChars="-55" w:right="-121" w:firstLineChars="200" w:firstLine="643"/>
        <w:rPr>
          <w:rFonts w:ascii="仿宋" w:eastAsia="仿宋" w:hAnsi="仿宋" w:cs="仿宋"/>
          <w:color w:val="000000" w:themeColor="text1"/>
        </w:rPr>
      </w:pPr>
      <w:r w:rsidRPr="00245A45">
        <w:rPr>
          <w:rFonts w:ascii="仿宋" w:eastAsia="仿宋" w:hAnsi="仿宋" w:cs="仿宋" w:hint="eastAsia"/>
          <w:b/>
        </w:rPr>
        <w:t xml:space="preserve">第七条 </w:t>
      </w:r>
      <w:r w:rsidRPr="00245A45">
        <w:rPr>
          <w:rFonts w:ascii="仿宋" w:eastAsia="仿宋" w:hAnsi="仿宋" w:cs="仿宋" w:hint="eastAsia"/>
          <w:color w:val="000000" w:themeColor="text1"/>
          <w:spacing w:val="-5"/>
        </w:rPr>
        <w:t>河北省建筑市场发展研究会</w:t>
      </w:r>
      <w:r w:rsidRPr="00245A45">
        <w:rPr>
          <w:rFonts w:ascii="仿宋" w:eastAsia="仿宋" w:hAnsi="仿宋" w:cs="仿宋" w:hint="eastAsia"/>
          <w:color w:val="000000" w:themeColor="text1"/>
        </w:rPr>
        <w:t>团体标准由</w:t>
      </w:r>
      <w:r w:rsidRPr="00245A45">
        <w:rPr>
          <w:rFonts w:ascii="仿宋" w:eastAsia="仿宋" w:hAnsi="仿宋" w:cs="仿宋" w:hint="eastAsia"/>
          <w:color w:val="000000" w:themeColor="text1"/>
          <w:spacing w:val="-5"/>
        </w:rPr>
        <w:t>河北省建筑市场发展研究会</w:t>
      </w:r>
      <w:r w:rsidRPr="00245A45">
        <w:rPr>
          <w:rFonts w:ascii="仿宋" w:eastAsia="仿宋" w:hAnsi="仿宋" w:cs="仿宋" w:hint="eastAsia"/>
          <w:color w:val="000000" w:themeColor="text1"/>
          <w:spacing w:val="11"/>
          <w:w w:val="95"/>
        </w:rPr>
        <w:t>负责组织发布实施，并出版发行，版权归</w:t>
      </w:r>
      <w:r w:rsidRPr="00245A45">
        <w:rPr>
          <w:rFonts w:ascii="仿宋" w:eastAsia="仿宋" w:hAnsi="仿宋" w:cs="仿宋" w:hint="eastAsia"/>
          <w:color w:val="000000" w:themeColor="text1"/>
          <w:spacing w:val="-5"/>
        </w:rPr>
        <w:t>河北省建筑市场发展研究会</w:t>
      </w:r>
      <w:r w:rsidRPr="00245A45">
        <w:rPr>
          <w:rFonts w:ascii="仿宋" w:eastAsia="仿宋" w:hAnsi="仿宋" w:cs="仿宋" w:hint="eastAsia"/>
          <w:color w:val="000000" w:themeColor="text1"/>
          <w:spacing w:val="11"/>
          <w:w w:val="95"/>
        </w:rPr>
        <w:t>所</w:t>
      </w:r>
      <w:r w:rsidRPr="00245A45">
        <w:rPr>
          <w:rFonts w:ascii="仿宋" w:eastAsia="仿宋" w:hAnsi="仿宋" w:cs="仿宋" w:hint="eastAsia"/>
          <w:color w:val="000000" w:themeColor="text1"/>
          <w:spacing w:val="11"/>
        </w:rPr>
        <w:t>有。</w:t>
      </w:r>
    </w:p>
    <w:p w14:paraId="46C4CDB1" w14:textId="77777777" w:rsidR="00B04042" w:rsidRPr="00245A45" w:rsidRDefault="00B04042" w:rsidP="00B04042">
      <w:pPr>
        <w:pStyle w:val="2"/>
        <w:spacing w:line="500" w:lineRule="exact"/>
        <w:ind w:left="0" w:rightChars="-55" w:right="-121"/>
        <w:rPr>
          <w:rFonts w:ascii="仿宋" w:eastAsia="仿宋" w:hAnsi="仿宋" w:cs="仿宋"/>
        </w:rPr>
      </w:pPr>
      <w:r w:rsidRPr="00245A45">
        <w:rPr>
          <w:rFonts w:ascii="仿宋" w:eastAsia="仿宋" w:hAnsi="仿宋" w:cs="仿宋" w:hint="eastAsia"/>
        </w:rPr>
        <w:lastRenderedPageBreak/>
        <w:t>第二章 组织机构和工作职责</w:t>
      </w:r>
    </w:p>
    <w:p w14:paraId="0713E79B" w14:textId="77777777" w:rsidR="00B04042" w:rsidRPr="00245A45" w:rsidRDefault="00B04042" w:rsidP="00B04042">
      <w:pPr>
        <w:pStyle w:val="a7"/>
        <w:spacing w:line="500" w:lineRule="exact"/>
        <w:ind w:rightChars="-55" w:right="-121" w:firstLine="641"/>
        <w:rPr>
          <w:rFonts w:ascii="仿宋" w:eastAsia="仿宋" w:hAnsi="仿宋" w:cs="仿宋"/>
          <w:color w:val="000000" w:themeColor="text1"/>
          <w:spacing w:val="5"/>
        </w:rPr>
      </w:pPr>
      <w:r w:rsidRPr="00245A45">
        <w:rPr>
          <w:rFonts w:ascii="仿宋" w:eastAsia="仿宋" w:hAnsi="仿宋" w:cs="仿宋" w:hint="eastAsia"/>
          <w:b/>
          <w:color w:val="000000" w:themeColor="text1"/>
          <w:spacing w:val="21"/>
        </w:rPr>
        <w:t xml:space="preserve">第八条 </w:t>
      </w:r>
      <w:r w:rsidRPr="00245A45">
        <w:rPr>
          <w:rFonts w:ascii="仿宋" w:eastAsia="仿宋" w:hAnsi="仿宋" w:cs="仿宋" w:hint="eastAsia"/>
          <w:color w:val="000000" w:themeColor="text1"/>
          <w:spacing w:val="-5"/>
        </w:rPr>
        <w:t>河北省建筑市场发展研究会</w:t>
      </w:r>
      <w:r w:rsidRPr="00245A45">
        <w:rPr>
          <w:rFonts w:ascii="仿宋" w:eastAsia="仿宋" w:hAnsi="仿宋" w:cs="仿宋" w:hint="eastAsia"/>
          <w:color w:val="000000" w:themeColor="text1"/>
          <w:spacing w:val="5"/>
        </w:rPr>
        <w:t>为团体标准的管理者。</w:t>
      </w:r>
    </w:p>
    <w:p w14:paraId="21A8D2CB" w14:textId="77777777" w:rsidR="00B04042" w:rsidRPr="00245A45" w:rsidRDefault="00B04042" w:rsidP="00B04042">
      <w:pPr>
        <w:pStyle w:val="a7"/>
        <w:spacing w:line="500" w:lineRule="exact"/>
        <w:ind w:rightChars="-55" w:right="-121" w:firstLine="641"/>
        <w:rPr>
          <w:rFonts w:ascii="仿宋" w:eastAsia="仿宋" w:hAnsi="仿宋" w:cs="仿宋"/>
        </w:rPr>
      </w:pPr>
      <w:r w:rsidRPr="00245A45">
        <w:rPr>
          <w:rFonts w:ascii="仿宋" w:eastAsia="仿宋" w:hAnsi="仿宋" w:cs="仿宋" w:hint="eastAsia"/>
          <w:b/>
          <w:color w:val="000000" w:themeColor="text1"/>
          <w:spacing w:val="21"/>
        </w:rPr>
        <w:t xml:space="preserve">第九条 </w:t>
      </w:r>
      <w:r w:rsidRPr="00245A45">
        <w:rPr>
          <w:rFonts w:ascii="仿宋" w:eastAsia="仿宋" w:hAnsi="仿宋" w:cs="仿宋" w:hint="eastAsia"/>
          <w:color w:val="000000" w:themeColor="text1"/>
          <w:spacing w:val="-5"/>
        </w:rPr>
        <w:t>河北省建筑市场发展研究会</w:t>
      </w:r>
      <w:r w:rsidRPr="00245A45">
        <w:rPr>
          <w:rFonts w:ascii="仿宋" w:eastAsia="仿宋" w:hAnsi="仿宋" w:cs="仿宋" w:hint="eastAsia"/>
          <w:color w:val="000000" w:themeColor="text1"/>
          <w:spacing w:val="21"/>
        </w:rPr>
        <w:t>的</w:t>
      </w:r>
      <w:r w:rsidRPr="00245A45">
        <w:rPr>
          <w:rFonts w:ascii="仿宋" w:eastAsia="仿宋" w:hAnsi="仿宋" w:cs="仿宋" w:hint="eastAsia"/>
          <w:spacing w:val="5"/>
        </w:rPr>
        <w:t>主</w:t>
      </w:r>
      <w:r w:rsidRPr="00245A45">
        <w:rPr>
          <w:rFonts w:ascii="仿宋" w:eastAsia="仿宋" w:hAnsi="仿宋" w:cs="仿宋" w:hint="eastAsia"/>
          <w:spacing w:val="-2"/>
        </w:rPr>
        <w:t>要职责是组织开展团体标准制定、修订工作，批准、发布团</w:t>
      </w:r>
      <w:r w:rsidRPr="00245A45">
        <w:rPr>
          <w:rFonts w:ascii="仿宋" w:eastAsia="仿宋" w:hAnsi="仿宋" w:cs="仿宋" w:hint="eastAsia"/>
          <w:spacing w:val="-4"/>
        </w:rPr>
        <w:t>体标准，对团体标准进行复审，开展团体标准宣贯。其主要职责为：</w:t>
      </w:r>
    </w:p>
    <w:p w14:paraId="64AB7309" w14:textId="77777777" w:rsidR="00B04042" w:rsidRPr="00245A45" w:rsidRDefault="00B04042" w:rsidP="00B04042">
      <w:pPr>
        <w:pStyle w:val="a7"/>
        <w:spacing w:line="500" w:lineRule="exact"/>
        <w:ind w:rightChars="-55" w:right="-121" w:firstLine="640"/>
        <w:rPr>
          <w:rFonts w:ascii="仿宋" w:eastAsia="仿宋" w:hAnsi="仿宋" w:cs="仿宋"/>
        </w:rPr>
      </w:pPr>
      <w:r w:rsidRPr="00245A45">
        <w:rPr>
          <w:rFonts w:ascii="仿宋" w:eastAsia="仿宋" w:hAnsi="仿宋" w:cs="仿宋" w:hint="eastAsia"/>
          <w:spacing w:val="6"/>
          <w:w w:val="95"/>
        </w:rPr>
        <w:t>(一</w:t>
      </w:r>
      <w:r w:rsidRPr="00245A45">
        <w:rPr>
          <w:rFonts w:ascii="仿宋" w:eastAsia="仿宋" w:hAnsi="仿宋" w:cs="仿宋" w:hint="eastAsia"/>
          <w:spacing w:val="7"/>
          <w:w w:val="95"/>
        </w:rPr>
        <w:t>）</w:t>
      </w:r>
      <w:r w:rsidRPr="00245A45">
        <w:rPr>
          <w:rFonts w:ascii="仿宋" w:eastAsia="仿宋" w:hAnsi="仿宋" w:cs="仿宋" w:hint="eastAsia"/>
          <w:spacing w:val="6"/>
          <w:w w:val="95"/>
        </w:rPr>
        <w:t>依据政府对标准化工作的相关规定，结合行业实</w:t>
      </w:r>
      <w:r w:rsidRPr="00245A45">
        <w:rPr>
          <w:rFonts w:ascii="仿宋" w:eastAsia="仿宋" w:hAnsi="仿宋" w:cs="仿宋" w:hint="eastAsia"/>
          <w:spacing w:val="-1"/>
          <w:w w:val="95"/>
        </w:rPr>
        <w:t>际，制定河北省建筑市场发展研究会团体标准管理办法、制定修订</w:t>
      </w:r>
      <w:r w:rsidRPr="00245A45">
        <w:rPr>
          <w:rFonts w:ascii="仿宋" w:eastAsia="仿宋" w:hAnsi="仿宋" w:cs="仿宋" w:hint="eastAsia"/>
          <w:spacing w:val="-1"/>
        </w:rPr>
        <w:t>工作程序等文件；</w:t>
      </w:r>
    </w:p>
    <w:p w14:paraId="20691070" w14:textId="77777777" w:rsidR="00B04042" w:rsidRPr="00245A45" w:rsidRDefault="00B04042" w:rsidP="00B04042">
      <w:pPr>
        <w:pStyle w:val="a7"/>
        <w:spacing w:line="500" w:lineRule="exact"/>
        <w:ind w:rightChars="-55" w:right="-121" w:firstLineChars="221" w:firstLine="707"/>
        <w:rPr>
          <w:rFonts w:ascii="仿宋" w:eastAsia="仿宋" w:hAnsi="仿宋" w:cs="仿宋"/>
        </w:rPr>
      </w:pPr>
      <w:r w:rsidRPr="00245A45">
        <w:rPr>
          <w:rFonts w:ascii="仿宋" w:eastAsia="仿宋" w:hAnsi="仿宋" w:cs="仿宋" w:hint="eastAsia"/>
        </w:rPr>
        <w:t>（二）负责</w:t>
      </w:r>
      <w:r w:rsidRPr="00245A45">
        <w:rPr>
          <w:rFonts w:ascii="仿宋" w:eastAsia="仿宋" w:hAnsi="仿宋" w:cs="仿宋" w:hint="eastAsia"/>
          <w:color w:val="000000" w:themeColor="text1"/>
          <w:spacing w:val="-5"/>
        </w:rPr>
        <w:t>河北省建筑市场发展研究会</w:t>
      </w:r>
      <w:r w:rsidRPr="00245A45">
        <w:rPr>
          <w:rFonts w:ascii="仿宋" w:eastAsia="仿宋" w:hAnsi="仿宋" w:cs="仿宋" w:hint="eastAsia"/>
        </w:rPr>
        <w:t>团体标准的规划、提供标准化专业支撑及相关管理工作；</w:t>
      </w:r>
    </w:p>
    <w:p w14:paraId="79A86F4D" w14:textId="77777777" w:rsidR="00B04042" w:rsidRPr="00245A45" w:rsidRDefault="00B04042" w:rsidP="00B04042">
      <w:pPr>
        <w:pStyle w:val="a7"/>
        <w:spacing w:line="500" w:lineRule="exact"/>
        <w:ind w:rightChars="-55" w:right="-121" w:firstLineChars="233" w:firstLine="705"/>
        <w:rPr>
          <w:rFonts w:ascii="仿宋" w:eastAsia="仿宋" w:hAnsi="仿宋" w:cs="仿宋"/>
        </w:rPr>
      </w:pPr>
      <w:r w:rsidRPr="00245A45">
        <w:rPr>
          <w:rFonts w:ascii="仿宋" w:eastAsia="仿宋" w:hAnsi="仿宋" w:cs="仿宋" w:hint="eastAsia"/>
          <w:w w:val="95"/>
        </w:rPr>
        <w:t>（三）负责与国内外标准化组织的交流与合作；</w:t>
      </w:r>
    </w:p>
    <w:p w14:paraId="4DC2DC46" w14:textId="77777777" w:rsidR="00B04042" w:rsidRPr="00245A45" w:rsidRDefault="00B04042" w:rsidP="00B04042">
      <w:pPr>
        <w:pStyle w:val="a7"/>
        <w:spacing w:line="500" w:lineRule="exact"/>
        <w:ind w:rightChars="-55" w:right="-121" w:firstLine="640"/>
        <w:rPr>
          <w:rFonts w:ascii="仿宋" w:eastAsia="仿宋" w:hAnsi="仿宋" w:cs="仿宋"/>
        </w:rPr>
      </w:pPr>
      <w:r w:rsidRPr="00245A45">
        <w:rPr>
          <w:rFonts w:ascii="仿宋" w:eastAsia="仿宋" w:hAnsi="仿宋" w:cs="仿宋" w:hint="eastAsia"/>
        </w:rPr>
        <w:t>（四）负责提案及立项审批、报批稿审批、组织协调、宣贯培训以及标准制定修订过程中重要事项的决议；</w:t>
      </w:r>
    </w:p>
    <w:p w14:paraId="47895AA5" w14:textId="77777777" w:rsidR="00B04042" w:rsidRPr="00245A45" w:rsidRDefault="00B04042" w:rsidP="00B04042">
      <w:pPr>
        <w:pStyle w:val="a7"/>
        <w:spacing w:line="500" w:lineRule="exact"/>
        <w:ind w:rightChars="-55" w:right="-121" w:firstLine="640"/>
        <w:rPr>
          <w:rFonts w:ascii="仿宋" w:eastAsia="仿宋" w:hAnsi="仿宋" w:cs="仿宋"/>
        </w:rPr>
      </w:pPr>
      <w:r w:rsidRPr="00245A45">
        <w:rPr>
          <w:rFonts w:ascii="仿宋" w:eastAsia="仿宋" w:hAnsi="仿宋" w:cs="仿宋" w:hint="eastAsia"/>
        </w:rPr>
        <w:t>（五）负责组织</w:t>
      </w:r>
      <w:r w:rsidRPr="00245A45">
        <w:rPr>
          <w:rFonts w:ascii="仿宋" w:eastAsia="仿宋" w:hAnsi="仿宋" w:cs="仿宋" w:hint="eastAsia"/>
          <w:color w:val="000000" w:themeColor="text1"/>
          <w:spacing w:val="-5"/>
        </w:rPr>
        <w:t>河北省建筑市场发展研究会</w:t>
      </w:r>
      <w:r w:rsidRPr="00245A45">
        <w:rPr>
          <w:rFonts w:ascii="仿宋" w:eastAsia="仿宋" w:hAnsi="仿宋" w:cs="仿宋" w:hint="eastAsia"/>
        </w:rPr>
        <w:t>团体标准制定修订工作。</w:t>
      </w:r>
    </w:p>
    <w:p w14:paraId="7B675763" w14:textId="77777777" w:rsidR="00B04042" w:rsidRPr="00245A45" w:rsidRDefault="00B04042" w:rsidP="00B04042">
      <w:pPr>
        <w:pStyle w:val="2"/>
        <w:spacing w:line="500" w:lineRule="exact"/>
        <w:ind w:left="0" w:rightChars="-55" w:right="-121"/>
        <w:rPr>
          <w:rFonts w:ascii="仿宋" w:eastAsia="仿宋" w:hAnsi="仿宋" w:cs="仿宋"/>
        </w:rPr>
      </w:pPr>
      <w:r w:rsidRPr="00245A45">
        <w:rPr>
          <w:rFonts w:ascii="仿宋" w:eastAsia="仿宋" w:hAnsi="仿宋" w:cs="仿宋" w:hint="eastAsia"/>
        </w:rPr>
        <w:t>第三章 制定修订工作程序</w:t>
      </w:r>
    </w:p>
    <w:p w14:paraId="46905CF0" w14:textId="77777777" w:rsidR="00B04042" w:rsidRPr="00245A45" w:rsidRDefault="00B04042" w:rsidP="00B04042">
      <w:pPr>
        <w:pStyle w:val="a7"/>
        <w:spacing w:line="500" w:lineRule="exact"/>
        <w:ind w:rightChars="-55" w:right="-121" w:firstLine="640"/>
        <w:rPr>
          <w:rFonts w:ascii="仿宋" w:eastAsia="仿宋" w:hAnsi="仿宋" w:cs="仿宋"/>
          <w:color w:val="000000" w:themeColor="text1"/>
        </w:rPr>
      </w:pPr>
      <w:r w:rsidRPr="00245A45">
        <w:rPr>
          <w:rFonts w:ascii="仿宋" w:eastAsia="仿宋" w:hAnsi="仿宋" w:cs="仿宋" w:hint="eastAsia"/>
          <w:b/>
          <w:color w:val="000000" w:themeColor="text1"/>
          <w:spacing w:val="4"/>
        </w:rPr>
        <w:t xml:space="preserve">第十条 </w:t>
      </w:r>
      <w:r w:rsidRPr="00245A45">
        <w:rPr>
          <w:rFonts w:ascii="仿宋" w:eastAsia="仿宋" w:hAnsi="仿宋" w:cs="仿宋" w:hint="eastAsia"/>
          <w:color w:val="000000" w:themeColor="text1"/>
          <w:spacing w:val="-5"/>
        </w:rPr>
        <w:t>河北省建筑市场发展研究会</w:t>
      </w:r>
      <w:r w:rsidRPr="00245A45">
        <w:rPr>
          <w:rFonts w:ascii="仿宋" w:eastAsia="仿宋" w:hAnsi="仿宋" w:cs="仿宋" w:hint="eastAsia"/>
          <w:color w:val="000000" w:themeColor="text1"/>
          <w:spacing w:val="5"/>
        </w:rPr>
        <w:t>团体标准制定流程为：团</w:t>
      </w:r>
      <w:r w:rsidRPr="00245A45">
        <w:rPr>
          <w:rFonts w:ascii="仿宋" w:eastAsia="仿宋" w:hAnsi="仿宋" w:cs="仿宋" w:hint="eastAsia"/>
          <w:color w:val="000000" w:themeColor="text1"/>
          <w:spacing w:val="-10"/>
        </w:rPr>
        <w:t>体标准的提案与立项、起草、征求意见、审查、批准、编号、</w:t>
      </w:r>
      <w:r w:rsidRPr="00245A45">
        <w:rPr>
          <w:rFonts w:ascii="仿宋" w:eastAsia="仿宋" w:hAnsi="仿宋" w:cs="仿宋" w:hint="eastAsia"/>
          <w:color w:val="000000" w:themeColor="text1"/>
        </w:rPr>
        <w:t>发布。</w:t>
      </w:r>
    </w:p>
    <w:p w14:paraId="2B4A334A" w14:textId="77777777" w:rsidR="00B04042" w:rsidRPr="00245A45" w:rsidRDefault="00B04042" w:rsidP="00B04042">
      <w:pPr>
        <w:pStyle w:val="2"/>
        <w:snapToGrid w:val="0"/>
        <w:spacing w:line="500" w:lineRule="exact"/>
        <w:ind w:left="0" w:rightChars="-55" w:right="-121"/>
        <w:rPr>
          <w:rFonts w:ascii="仿宋" w:eastAsia="仿宋" w:hAnsi="仿宋" w:cs="仿宋"/>
        </w:rPr>
      </w:pPr>
      <w:r w:rsidRPr="00245A45">
        <w:rPr>
          <w:rFonts w:ascii="仿宋" w:eastAsia="仿宋" w:hAnsi="仿宋" w:cs="仿宋" w:hint="eastAsia"/>
        </w:rPr>
        <w:t>第一节  提案与立项</w:t>
      </w:r>
    </w:p>
    <w:p w14:paraId="589E5807" w14:textId="77777777" w:rsidR="00B04042" w:rsidRPr="00245A45" w:rsidRDefault="00B04042" w:rsidP="00B04042">
      <w:pPr>
        <w:pStyle w:val="a7"/>
        <w:snapToGrid w:val="0"/>
        <w:spacing w:line="500" w:lineRule="exact"/>
        <w:ind w:rightChars="-55" w:right="-121" w:firstLine="640"/>
        <w:rPr>
          <w:rFonts w:ascii="仿宋" w:eastAsia="仿宋" w:hAnsi="仿宋" w:cs="仿宋"/>
          <w:w w:val="99"/>
        </w:rPr>
      </w:pPr>
      <w:r w:rsidRPr="00245A45">
        <w:rPr>
          <w:rFonts w:ascii="仿宋" w:eastAsia="仿宋" w:hAnsi="仿宋" w:cs="仿宋" w:hint="eastAsia"/>
          <w:b/>
          <w:color w:val="000000" w:themeColor="text1"/>
        </w:rPr>
        <w:t xml:space="preserve">第十一条 </w:t>
      </w:r>
      <w:r w:rsidRPr="00245A45">
        <w:rPr>
          <w:rFonts w:ascii="仿宋" w:eastAsia="仿宋" w:hAnsi="仿宋" w:cs="仿宋" w:hint="eastAsia"/>
          <w:color w:val="000000" w:themeColor="text1"/>
        </w:rPr>
        <w:t>河北省建筑市场发展研究会团体标准的制定修订项目</w:t>
      </w:r>
      <w:r w:rsidRPr="00245A45">
        <w:rPr>
          <w:rFonts w:ascii="仿宋" w:eastAsia="仿宋" w:hAnsi="仿宋" w:cs="仿宋" w:hint="eastAsia"/>
          <w:color w:val="000000" w:themeColor="text1"/>
          <w:w w:val="95"/>
        </w:rPr>
        <w:t>由河北省建筑市场发展研究会会员单位、个人会员或相关企业、个人提出立项申请，填写</w:t>
      </w:r>
      <w:r w:rsidRPr="00245A45">
        <w:rPr>
          <w:rFonts w:ascii="仿宋" w:eastAsia="仿宋" w:hAnsi="仿宋" w:cs="仿宋" w:hint="eastAsia"/>
          <w:color w:val="000000" w:themeColor="text1"/>
        </w:rPr>
        <w:t>“河北省建筑市场发展研究会团体标准制定修</w:t>
      </w:r>
      <w:r w:rsidRPr="00245A45">
        <w:rPr>
          <w:rFonts w:ascii="仿宋" w:eastAsia="仿宋" w:hAnsi="仿宋" w:cs="仿宋" w:hint="eastAsia"/>
        </w:rPr>
        <w:t>订项目立项申请</w:t>
      </w:r>
      <w:r w:rsidRPr="00245A45">
        <w:rPr>
          <w:rFonts w:ascii="仿宋" w:eastAsia="仿宋" w:hAnsi="仿宋" w:cs="仿宋" w:hint="eastAsia"/>
          <w:w w:val="99"/>
        </w:rPr>
        <w:t>书”，报河北省建筑市场发展研究会。</w:t>
      </w:r>
    </w:p>
    <w:p w14:paraId="4DA3DC95" w14:textId="77777777" w:rsidR="00B04042" w:rsidRPr="00245A45" w:rsidRDefault="00B04042" w:rsidP="00B04042">
      <w:pPr>
        <w:pStyle w:val="a7"/>
        <w:snapToGrid w:val="0"/>
        <w:spacing w:line="500" w:lineRule="exact"/>
        <w:ind w:rightChars="-55" w:right="-121" w:firstLine="640"/>
        <w:rPr>
          <w:rFonts w:ascii="仿宋" w:eastAsia="仿宋" w:hAnsi="仿宋" w:cs="仿宋"/>
          <w:color w:val="000000" w:themeColor="text1"/>
        </w:rPr>
      </w:pPr>
      <w:r w:rsidRPr="00245A45">
        <w:rPr>
          <w:rFonts w:ascii="仿宋" w:eastAsia="仿宋" w:hAnsi="仿宋" w:cs="仿宋" w:hint="eastAsia"/>
          <w:b/>
          <w:color w:val="000000" w:themeColor="text1"/>
          <w:spacing w:val="4"/>
        </w:rPr>
        <w:t xml:space="preserve">第十二条 </w:t>
      </w:r>
      <w:r w:rsidRPr="00245A45">
        <w:rPr>
          <w:rFonts w:ascii="仿宋" w:eastAsia="仿宋" w:hAnsi="仿宋" w:cs="仿宋" w:hint="eastAsia"/>
          <w:color w:val="000000" w:themeColor="text1"/>
        </w:rPr>
        <w:t>河北省建筑市场发展研究会团体标准的立项</w:t>
      </w:r>
      <w:r w:rsidRPr="00245A45">
        <w:rPr>
          <w:rFonts w:ascii="仿宋" w:eastAsia="仿宋" w:hAnsi="仿宋" w:cs="仿宋" w:hint="eastAsia"/>
          <w:color w:val="000000" w:themeColor="text1"/>
        </w:rPr>
        <w:lastRenderedPageBreak/>
        <w:t>范围是与工程监理</w:t>
      </w:r>
      <w:r>
        <w:rPr>
          <w:rFonts w:ascii="仿宋" w:eastAsia="仿宋" w:hAnsi="仿宋" w:cs="仿宋" w:hint="eastAsia"/>
          <w:color w:val="000000" w:themeColor="text1"/>
        </w:rPr>
        <w:t>、</w:t>
      </w:r>
      <w:r w:rsidRPr="003F3BB1">
        <w:rPr>
          <w:rFonts w:ascii="仿宋" w:eastAsia="仿宋" w:hAnsi="仿宋" w:cs="仿宋" w:hint="eastAsia"/>
          <w:color w:val="000000" w:themeColor="text1"/>
        </w:rPr>
        <w:t>工程项目管理</w:t>
      </w:r>
      <w:r w:rsidRPr="00245A45">
        <w:rPr>
          <w:rFonts w:ascii="仿宋" w:eastAsia="仿宋" w:hAnsi="仿宋" w:cs="仿宋" w:hint="eastAsia"/>
          <w:color w:val="000000" w:themeColor="text1"/>
        </w:rPr>
        <w:t>和全过程工程咨询业务相关的标准。</w:t>
      </w:r>
    </w:p>
    <w:p w14:paraId="22522A61" w14:textId="77777777" w:rsidR="00B04042" w:rsidRPr="00245A45" w:rsidRDefault="00B04042" w:rsidP="00B04042">
      <w:pPr>
        <w:snapToGrid w:val="0"/>
        <w:spacing w:line="500" w:lineRule="exact"/>
        <w:ind w:rightChars="-55" w:right="-121" w:firstLineChars="200" w:firstLine="643"/>
        <w:rPr>
          <w:rFonts w:ascii="仿宋" w:eastAsia="仿宋" w:hAnsi="仿宋" w:cs="仿宋"/>
        </w:rPr>
      </w:pPr>
      <w:r w:rsidRPr="00245A45">
        <w:rPr>
          <w:rFonts w:ascii="仿宋" w:eastAsia="仿宋" w:hAnsi="仿宋" w:cs="仿宋" w:hint="eastAsia"/>
          <w:b/>
          <w:color w:val="000000" w:themeColor="text1"/>
          <w:sz w:val="32"/>
          <w:szCs w:val="32"/>
        </w:rPr>
        <w:t xml:space="preserve">第十三条 </w:t>
      </w:r>
      <w:r w:rsidRPr="00245A45">
        <w:rPr>
          <w:rFonts w:ascii="仿宋" w:eastAsia="仿宋" w:hAnsi="仿宋" w:cs="仿宋" w:hint="eastAsia"/>
          <w:color w:val="000000" w:themeColor="text1"/>
          <w:sz w:val="32"/>
          <w:szCs w:val="32"/>
        </w:rPr>
        <w:t>申</w:t>
      </w:r>
      <w:r w:rsidRPr="00245A45">
        <w:rPr>
          <w:rFonts w:ascii="仿宋" w:eastAsia="仿宋" w:hAnsi="仿宋" w:cs="仿宋" w:hint="eastAsia"/>
          <w:sz w:val="32"/>
          <w:szCs w:val="32"/>
        </w:rPr>
        <w:t>请列入团体标准制定计划的项目，应具备下列条件：</w:t>
      </w:r>
    </w:p>
    <w:p w14:paraId="45309471" w14:textId="77777777" w:rsidR="00B04042" w:rsidRPr="00245A45" w:rsidRDefault="00B04042" w:rsidP="00B04042">
      <w:pPr>
        <w:pStyle w:val="a7"/>
        <w:spacing w:line="500" w:lineRule="exact"/>
        <w:ind w:rightChars="-55" w:right="-121" w:firstLineChars="150" w:firstLine="480"/>
        <w:rPr>
          <w:rFonts w:ascii="仿宋" w:eastAsia="仿宋" w:hAnsi="仿宋" w:cs="仿宋"/>
        </w:rPr>
      </w:pPr>
      <w:r w:rsidRPr="00245A45">
        <w:rPr>
          <w:rFonts w:ascii="仿宋" w:eastAsia="仿宋" w:hAnsi="仿宋" w:cs="仿宋" w:hint="eastAsia"/>
        </w:rPr>
        <w:t>（一）已做好编制标准的前期工作；</w:t>
      </w:r>
    </w:p>
    <w:p w14:paraId="73BB9EA5" w14:textId="77777777" w:rsidR="00B04042" w:rsidRPr="00245A45" w:rsidRDefault="00B04042" w:rsidP="00B04042">
      <w:pPr>
        <w:pStyle w:val="a7"/>
        <w:spacing w:line="500" w:lineRule="exact"/>
        <w:ind w:rightChars="-55" w:right="-121" w:firstLine="567"/>
        <w:rPr>
          <w:rFonts w:ascii="仿宋" w:eastAsia="仿宋" w:hAnsi="仿宋" w:cs="仿宋"/>
        </w:rPr>
      </w:pPr>
      <w:r w:rsidRPr="00245A45">
        <w:rPr>
          <w:rFonts w:ascii="仿宋" w:eastAsia="仿宋" w:hAnsi="仿宋" w:cs="仿宋" w:hint="eastAsia"/>
        </w:rPr>
        <w:t>（二）技术内容成熟，具有可靠性和先进性，具备实施应用的条件；</w:t>
      </w:r>
    </w:p>
    <w:p w14:paraId="7FC219D9" w14:textId="77777777" w:rsidR="00B04042" w:rsidRPr="00245A45" w:rsidRDefault="00B04042" w:rsidP="00B04042">
      <w:pPr>
        <w:pStyle w:val="a7"/>
        <w:spacing w:line="500" w:lineRule="exact"/>
        <w:ind w:rightChars="-55" w:right="-121" w:firstLineChars="150" w:firstLine="480"/>
        <w:rPr>
          <w:rFonts w:ascii="仿宋" w:eastAsia="仿宋" w:hAnsi="仿宋" w:cs="仿宋"/>
        </w:rPr>
      </w:pPr>
      <w:r w:rsidRPr="00245A45">
        <w:rPr>
          <w:rFonts w:ascii="仿宋" w:eastAsia="仿宋" w:hAnsi="仿宋" w:cs="仿宋" w:hint="eastAsia"/>
        </w:rPr>
        <w:t>（三）主编单位和编制组主要负责人已落实；</w:t>
      </w:r>
    </w:p>
    <w:p w14:paraId="5466880D" w14:textId="77777777" w:rsidR="00B04042" w:rsidRPr="00245A45" w:rsidRDefault="00B04042" w:rsidP="00B04042">
      <w:pPr>
        <w:pStyle w:val="a7"/>
        <w:snapToGrid w:val="0"/>
        <w:spacing w:line="500" w:lineRule="exact"/>
        <w:ind w:rightChars="-55" w:right="-121" w:firstLineChars="150" w:firstLine="480"/>
        <w:rPr>
          <w:rFonts w:ascii="仿宋" w:eastAsia="仿宋" w:hAnsi="仿宋" w:cs="仿宋"/>
        </w:rPr>
      </w:pPr>
      <w:r w:rsidRPr="00245A45">
        <w:rPr>
          <w:rFonts w:ascii="仿宋" w:eastAsia="仿宋" w:hAnsi="仿宋" w:cs="仿宋" w:hint="eastAsia"/>
        </w:rPr>
        <w:t>（四）经费已落实。</w:t>
      </w:r>
    </w:p>
    <w:p w14:paraId="7C7E3C0D" w14:textId="77777777" w:rsidR="00B04042" w:rsidRPr="00245A45" w:rsidRDefault="00B04042" w:rsidP="00B04042">
      <w:pPr>
        <w:tabs>
          <w:tab w:val="left" w:pos="2408"/>
        </w:tabs>
        <w:snapToGrid w:val="0"/>
        <w:spacing w:line="500" w:lineRule="exact"/>
        <w:ind w:rightChars="-55" w:right="-121" w:firstLineChars="150" w:firstLine="554"/>
        <w:rPr>
          <w:rFonts w:ascii="仿宋" w:eastAsia="仿宋" w:hAnsi="仿宋" w:cs="仿宋"/>
          <w:color w:val="000000" w:themeColor="text1"/>
          <w:sz w:val="32"/>
          <w:szCs w:val="32"/>
        </w:rPr>
      </w:pPr>
      <w:r w:rsidRPr="00245A45">
        <w:rPr>
          <w:rFonts w:ascii="仿宋" w:eastAsia="仿宋" w:hAnsi="仿宋" w:cs="仿宋" w:hint="eastAsia"/>
          <w:b/>
          <w:color w:val="000000" w:themeColor="text1"/>
          <w:spacing w:val="24"/>
          <w:sz w:val="32"/>
          <w:szCs w:val="32"/>
        </w:rPr>
        <w:t>第</w:t>
      </w:r>
      <w:r w:rsidRPr="00245A45">
        <w:rPr>
          <w:rFonts w:ascii="仿宋" w:eastAsia="仿宋" w:hAnsi="仿宋" w:cs="仿宋" w:hint="eastAsia"/>
          <w:b/>
          <w:color w:val="000000" w:themeColor="text1"/>
          <w:spacing w:val="21"/>
          <w:sz w:val="32"/>
          <w:szCs w:val="32"/>
        </w:rPr>
        <w:t>十</w:t>
      </w:r>
      <w:r w:rsidRPr="00245A45">
        <w:rPr>
          <w:rFonts w:ascii="仿宋" w:eastAsia="仿宋" w:hAnsi="仿宋" w:cs="仿宋" w:hint="eastAsia"/>
          <w:b/>
          <w:color w:val="000000" w:themeColor="text1"/>
          <w:spacing w:val="24"/>
          <w:sz w:val="32"/>
          <w:szCs w:val="32"/>
        </w:rPr>
        <w:t>四</w:t>
      </w:r>
      <w:r w:rsidRPr="00245A45">
        <w:rPr>
          <w:rFonts w:ascii="仿宋" w:eastAsia="仿宋" w:hAnsi="仿宋" w:cs="仿宋" w:hint="eastAsia"/>
          <w:b/>
          <w:color w:val="000000" w:themeColor="text1"/>
          <w:sz w:val="32"/>
          <w:szCs w:val="32"/>
        </w:rPr>
        <w:t xml:space="preserve">条   </w:t>
      </w:r>
      <w:r w:rsidRPr="00245A45">
        <w:rPr>
          <w:rFonts w:ascii="仿宋" w:eastAsia="仿宋" w:hAnsi="仿宋" w:cs="仿宋" w:hint="eastAsia"/>
          <w:color w:val="000000" w:themeColor="text1"/>
          <w:spacing w:val="21"/>
          <w:sz w:val="32"/>
          <w:szCs w:val="32"/>
        </w:rPr>
        <w:t>团</w:t>
      </w:r>
      <w:r w:rsidRPr="00245A45">
        <w:rPr>
          <w:rFonts w:ascii="仿宋" w:eastAsia="仿宋" w:hAnsi="仿宋" w:cs="仿宋" w:hint="eastAsia"/>
          <w:color w:val="000000" w:themeColor="text1"/>
          <w:spacing w:val="24"/>
          <w:sz w:val="32"/>
          <w:szCs w:val="32"/>
        </w:rPr>
        <w:t>体</w:t>
      </w:r>
      <w:r w:rsidRPr="00245A45">
        <w:rPr>
          <w:rFonts w:ascii="仿宋" w:eastAsia="仿宋" w:hAnsi="仿宋" w:cs="仿宋" w:hint="eastAsia"/>
          <w:color w:val="000000" w:themeColor="text1"/>
          <w:spacing w:val="21"/>
          <w:sz w:val="32"/>
          <w:szCs w:val="32"/>
        </w:rPr>
        <w:t>标准编制组主</w:t>
      </w:r>
      <w:r w:rsidRPr="00245A45">
        <w:rPr>
          <w:rFonts w:ascii="仿宋" w:eastAsia="仿宋" w:hAnsi="仿宋" w:cs="仿宋" w:hint="eastAsia"/>
          <w:color w:val="000000" w:themeColor="text1"/>
          <w:spacing w:val="24"/>
          <w:sz w:val="32"/>
          <w:szCs w:val="32"/>
        </w:rPr>
        <w:t>要</w:t>
      </w:r>
      <w:r w:rsidRPr="00245A45">
        <w:rPr>
          <w:rFonts w:ascii="仿宋" w:eastAsia="仿宋" w:hAnsi="仿宋" w:cs="仿宋" w:hint="eastAsia"/>
          <w:color w:val="000000" w:themeColor="text1"/>
          <w:spacing w:val="21"/>
          <w:sz w:val="32"/>
          <w:szCs w:val="32"/>
        </w:rPr>
        <w:t>负责人应具备下列</w:t>
      </w:r>
      <w:r w:rsidRPr="00245A45">
        <w:rPr>
          <w:rFonts w:ascii="仿宋" w:eastAsia="仿宋" w:hAnsi="仿宋" w:cs="仿宋" w:hint="eastAsia"/>
          <w:color w:val="000000" w:themeColor="text1"/>
          <w:sz w:val="32"/>
          <w:szCs w:val="32"/>
        </w:rPr>
        <w:t>条</w:t>
      </w:r>
    </w:p>
    <w:p w14:paraId="11D2BD0E" w14:textId="77777777" w:rsidR="00B04042" w:rsidRPr="00245A45" w:rsidRDefault="00B04042" w:rsidP="00B04042">
      <w:pPr>
        <w:pStyle w:val="a7"/>
        <w:snapToGrid w:val="0"/>
        <w:spacing w:line="500" w:lineRule="exact"/>
        <w:ind w:rightChars="-55" w:right="-121"/>
        <w:rPr>
          <w:rFonts w:ascii="仿宋" w:eastAsia="仿宋" w:hAnsi="仿宋" w:cs="仿宋"/>
          <w:color w:val="000000" w:themeColor="text1"/>
        </w:rPr>
      </w:pPr>
      <w:r w:rsidRPr="00245A45">
        <w:rPr>
          <w:rFonts w:ascii="仿宋" w:eastAsia="仿宋" w:hAnsi="仿宋" w:cs="仿宋" w:hint="eastAsia"/>
          <w:color w:val="000000" w:themeColor="text1"/>
        </w:rPr>
        <w:t>件：</w:t>
      </w:r>
    </w:p>
    <w:p w14:paraId="5CAB7F27" w14:textId="77777777" w:rsidR="00B04042" w:rsidRPr="00245A45" w:rsidRDefault="00B04042" w:rsidP="00B04042">
      <w:pPr>
        <w:pStyle w:val="a7"/>
        <w:snapToGrid w:val="0"/>
        <w:spacing w:line="500" w:lineRule="exact"/>
        <w:ind w:rightChars="-55" w:right="-121" w:firstLineChars="150" w:firstLine="480"/>
        <w:rPr>
          <w:rFonts w:ascii="仿宋" w:eastAsia="仿宋" w:hAnsi="仿宋" w:cs="仿宋"/>
          <w:color w:val="000000" w:themeColor="text1"/>
        </w:rPr>
      </w:pPr>
      <w:r w:rsidRPr="00245A45">
        <w:rPr>
          <w:rFonts w:ascii="仿宋" w:eastAsia="仿宋" w:hAnsi="仿宋" w:cs="仿宋" w:hint="eastAsia"/>
          <w:color w:val="000000" w:themeColor="text1"/>
        </w:rPr>
        <w:t>（一）具有较高的政策水平、丰富的专业理论知识、工程监理实践经验，以及较强的组织能力，能解决标准编制中的重大技术问题；</w:t>
      </w:r>
    </w:p>
    <w:p w14:paraId="3A39D66E" w14:textId="77777777" w:rsidR="00B04042" w:rsidRPr="00245A45" w:rsidRDefault="00B04042" w:rsidP="00B04042">
      <w:pPr>
        <w:pStyle w:val="a7"/>
        <w:snapToGrid w:val="0"/>
        <w:spacing w:line="500" w:lineRule="exact"/>
        <w:ind w:rightChars="-55" w:right="-121" w:firstLine="640"/>
        <w:rPr>
          <w:rFonts w:ascii="仿宋" w:eastAsia="仿宋" w:hAnsi="仿宋" w:cs="仿宋"/>
          <w:color w:val="000000" w:themeColor="text1"/>
        </w:rPr>
      </w:pPr>
      <w:r w:rsidRPr="00245A45">
        <w:rPr>
          <w:rFonts w:ascii="仿宋" w:eastAsia="仿宋" w:hAnsi="仿宋" w:cs="仿宋" w:hint="eastAsia"/>
          <w:color w:val="000000" w:themeColor="text1"/>
        </w:rPr>
        <w:t>（二</w:t>
      </w:r>
      <w:r w:rsidRPr="00245A45">
        <w:rPr>
          <w:rFonts w:ascii="仿宋" w:eastAsia="仿宋" w:hAnsi="仿宋" w:cs="仿宋" w:hint="eastAsia"/>
          <w:color w:val="000000" w:themeColor="text1"/>
          <w:spacing w:val="-12"/>
        </w:rPr>
        <w:t>）</w:t>
      </w:r>
      <w:r w:rsidRPr="00245A45">
        <w:rPr>
          <w:rFonts w:ascii="仿宋" w:eastAsia="仿宋" w:hAnsi="仿宋" w:cs="仿宋" w:hint="eastAsia"/>
          <w:color w:val="000000" w:themeColor="text1"/>
          <w:spacing w:val="-1"/>
        </w:rPr>
        <w:t>具有副高级及以上技术职称和参加</w:t>
      </w:r>
      <w:proofErr w:type="gramStart"/>
      <w:r w:rsidRPr="00245A45">
        <w:rPr>
          <w:rFonts w:ascii="仿宋" w:eastAsia="仿宋" w:hAnsi="仿宋" w:cs="仿宋" w:hint="eastAsia"/>
          <w:color w:val="000000" w:themeColor="text1"/>
          <w:spacing w:val="-1"/>
        </w:rPr>
        <w:t>过标准</w:t>
      </w:r>
      <w:proofErr w:type="gramEnd"/>
      <w:r w:rsidRPr="00245A45">
        <w:rPr>
          <w:rFonts w:ascii="仿宋" w:eastAsia="仿宋" w:hAnsi="仿宋" w:cs="仿宋" w:hint="eastAsia"/>
          <w:color w:val="000000" w:themeColor="text1"/>
          <w:spacing w:val="-1"/>
        </w:rPr>
        <w:t>编制工</w:t>
      </w:r>
      <w:r w:rsidRPr="00245A45">
        <w:rPr>
          <w:rFonts w:ascii="仿宋" w:eastAsia="仿宋" w:hAnsi="仿宋" w:cs="仿宋" w:hint="eastAsia"/>
          <w:color w:val="000000" w:themeColor="text1"/>
          <w:spacing w:val="-2"/>
          <w:w w:val="95"/>
        </w:rPr>
        <w:t>作的经历，有严谨的科学态度和良好的职业道德，熟悉标准</w:t>
      </w:r>
      <w:r w:rsidRPr="00245A45">
        <w:rPr>
          <w:rFonts w:ascii="仿宋" w:eastAsia="仿宋" w:hAnsi="仿宋" w:cs="仿宋" w:hint="eastAsia"/>
          <w:color w:val="000000" w:themeColor="text1"/>
          <w:spacing w:val="-2"/>
        </w:rPr>
        <w:t>编写规定，有较好的文字表达能力；</w:t>
      </w:r>
    </w:p>
    <w:p w14:paraId="57E41CF1" w14:textId="77777777" w:rsidR="00B04042" w:rsidRPr="00245A45" w:rsidRDefault="00B04042" w:rsidP="00B04042">
      <w:pPr>
        <w:pStyle w:val="a7"/>
        <w:snapToGrid w:val="0"/>
        <w:spacing w:line="500" w:lineRule="exact"/>
        <w:ind w:rightChars="-55" w:right="-121" w:firstLineChars="200" w:firstLine="640"/>
        <w:rPr>
          <w:rFonts w:ascii="仿宋" w:eastAsia="仿宋" w:hAnsi="仿宋" w:cs="仿宋"/>
          <w:color w:val="000000" w:themeColor="text1"/>
        </w:rPr>
      </w:pPr>
      <w:r w:rsidRPr="00245A45">
        <w:rPr>
          <w:rFonts w:ascii="仿宋" w:eastAsia="仿宋" w:hAnsi="仿宋" w:cs="仿宋" w:hint="eastAsia"/>
          <w:color w:val="000000" w:themeColor="text1"/>
        </w:rPr>
        <w:t>（三）具有较强的协调能力。</w:t>
      </w:r>
    </w:p>
    <w:p w14:paraId="6537215D" w14:textId="77777777" w:rsidR="00B04042" w:rsidRPr="00245A45" w:rsidRDefault="00B04042" w:rsidP="00B04042">
      <w:pPr>
        <w:pStyle w:val="a7"/>
        <w:snapToGrid w:val="0"/>
        <w:spacing w:line="500" w:lineRule="exact"/>
        <w:ind w:rightChars="-55" w:right="-121" w:firstLine="640"/>
        <w:rPr>
          <w:rFonts w:ascii="仿宋" w:eastAsia="仿宋" w:hAnsi="仿宋" w:cs="仿宋"/>
        </w:rPr>
      </w:pPr>
      <w:r w:rsidRPr="00245A45">
        <w:rPr>
          <w:rFonts w:ascii="仿宋" w:eastAsia="仿宋" w:hAnsi="仿宋" w:cs="仿宋" w:hint="eastAsia"/>
          <w:b/>
          <w:color w:val="000000" w:themeColor="text1"/>
        </w:rPr>
        <w:t xml:space="preserve">第十五条 </w:t>
      </w:r>
      <w:r w:rsidRPr="00245A45">
        <w:rPr>
          <w:rFonts w:ascii="仿宋" w:eastAsia="仿宋" w:hAnsi="仿宋" w:cs="仿宋" w:hint="eastAsia"/>
        </w:rPr>
        <w:t>河北省建筑市场发展研究会可承担相关政府职能机构</w:t>
      </w:r>
      <w:r>
        <w:rPr>
          <w:rFonts w:ascii="仿宋" w:eastAsia="仿宋" w:hAnsi="仿宋" w:cs="仿宋" w:hint="eastAsia"/>
        </w:rPr>
        <w:t>、</w:t>
      </w:r>
      <w:r w:rsidRPr="00245A45">
        <w:rPr>
          <w:rFonts w:ascii="仿宋" w:eastAsia="仿宋" w:hAnsi="仿宋" w:cs="仿宋" w:hint="eastAsia"/>
        </w:rPr>
        <w:t>企事业单位</w:t>
      </w:r>
      <w:r>
        <w:rPr>
          <w:rFonts w:ascii="仿宋" w:eastAsia="仿宋" w:hAnsi="仿宋" w:cs="仿宋" w:hint="eastAsia"/>
        </w:rPr>
        <w:t>、</w:t>
      </w:r>
      <w:r w:rsidRPr="003F3BB1">
        <w:rPr>
          <w:rFonts w:ascii="仿宋" w:eastAsia="仿宋" w:hAnsi="仿宋" w:cs="仿宋" w:hint="eastAsia"/>
        </w:rPr>
        <w:t>上级协会的</w:t>
      </w:r>
      <w:r w:rsidRPr="00245A45">
        <w:rPr>
          <w:rFonts w:ascii="仿宋" w:eastAsia="仿宋" w:hAnsi="仿宋" w:cs="仿宋" w:hint="eastAsia"/>
        </w:rPr>
        <w:t>委托，提出团体标准提案。</w:t>
      </w:r>
    </w:p>
    <w:p w14:paraId="0F07E87F" w14:textId="77777777" w:rsidR="00B04042" w:rsidRPr="00245A45" w:rsidRDefault="00B04042" w:rsidP="00B04042">
      <w:pPr>
        <w:pStyle w:val="a7"/>
        <w:snapToGrid w:val="0"/>
        <w:spacing w:line="500" w:lineRule="exact"/>
        <w:ind w:rightChars="-55" w:right="-121" w:firstLine="640"/>
        <w:rPr>
          <w:rFonts w:ascii="仿宋" w:eastAsia="仿宋" w:hAnsi="仿宋" w:cs="仿宋"/>
          <w:color w:val="000000" w:themeColor="text1"/>
        </w:rPr>
      </w:pPr>
      <w:r w:rsidRPr="00245A45">
        <w:rPr>
          <w:rFonts w:ascii="仿宋" w:eastAsia="仿宋" w:hAnsi="仿宋" w:cs="仿宋" w:hint="eastAsia"/>
          <w:b/>
          <w:color w:val="000000" w:themeColor="text1"/>
          <w:spacing w:val="18"/>
        </w:rPr>
        <w:t xml:space="preserve">第十六条 </w:t>
      </w:r>
      <w:r w:rsidRPr="00245A45">
        <w:rPr>
          <w:rFonts w:ascii="仿宋" w:eastAsia="仿宋" w:hAnsi="仿宋" w:cs="仿宋" w:hint="eastAsia"/>
          <w:color w:val="000000" w:themeColor="text1"/>
          <w:spacing w:val="4"/>
        </w:rPr>
        <w:t>拟制定的河北省建筑市场发展研究会团体标准需有至少三家以上使用标准的单位发起，并获得河北省建筑市场发展研究会的批准。</w:t>
      </w:r>
    </w:p>
    <w:p w14:paraId="3D6EFF58" w14:textId="77777777" w:rsidR="00B04042" w:rsidRPr="00245A45" w:rsidRDefault="00B04042" w:rsidP="00B04042">
      <w:pPr>
        <w:pStyle w:val="a7"/>
        <w:snapToGrid w:val="0"/>
        <w:spacing w:line="500" w:lineRule="exact"/>
        <w:ind w:rightChars="-55" w:right="-121" w:firstLine="640"/>
        <w:rPr>
          <w:rFonts w:ascii="仿宋" w:eastAsia="仿宋" w:hAnsi="仿宋" w:cs="仿宋"/>
        </w:rPr>
      </w:pPr>
      <w:r w:rsidRPr="00245A45">
        <w:rPr>
          <w:rFonts w:ascii="仿宋" w:eastAsia="仿宋" w:hAnsi="仿宋" w:cs="仿宋" w:hint="eastAsia"/>
          <w:b/>
          <w:color w:val="000000" w:themeColor="text1"/>
          <w:spacing w:val="14"/>
        </w:rPr>
        <w:t>第十七条</w:t>
      </w:r>
      <w:r w:rsidRPr="00245A45">
        <w:rPr>
          <w:rFonts w:ascii="仿宋" w:eastAsia="仿宋" w:hAnsi="仿宋" w:cs="仿宋" w:hint="eastAsia"/>
          <w:b/>
          <w:spacing w:val="14"/>
        </w:rPr>
        <w:t xml:space="preserve"> </w:t>
      </w:r>
      <w:r w:rsidRPr="00245A45">
        <w:rPr>
          <w:rFonts w:ascii="仿宋" w:eastAsia="仿宋" w:hAnsi="仿宋" w:cs="仿宋" w:hint="eastAsia"/>
          <w:spacing w:val="-3"/>
        </w:rPr>
        <w:t>河北省建筑市场发展研究会负责提案的收集、整理、</w:t>
      </w:r>
      <w:r w:rsidRPr="00245A45">
        <w:rPr>
          <w:rFonts w:ascii="仿宋" w:eastAsia="仿宋" w:hAnsi="仿宋" w:cs="仿宋" w:hint="eastAsia"/>
        </w:rPr>
        <w:t>汇总及审议工作，并形成审议意见。</w:t>
      </w:r>
    </w:p>
    <w:p w14:paraId="66469714" w14:textId="77777777" w:rsidR="00B04042" w:rsidRPr="00245A45" w:rsidRDefault="00B04042" w:rsidP="00B04042">
      <w:pPr>
        <w:pStyle w:val="a7"/>
        <w:snapToGrid w:val="0"/>
        <w:spacing w:line="500" w:lineRule="exact"/>
        <w:ind w:rightChars="-55" w:right="-121" w:firstLineChars="200" w:firstLine="714"/>
        <w:rPr>
          <w:rFonts w:ascii="仿宋" w:eastAsia="仿宋" w:hAnsi="仿宋" w:cs="仿宋"/>
        </w:rPr>
      </w:pPr>
      <w:r w:rsidRPr="00245A45">
        <w:rPr>
          <w:rFonts w:ascii="仿宋" w:eastAsia="仿宋" w:hAnsi="仿宋" w:cs="仿宋" w:hint="eastAsia"/>
          <w:b/>
          <w:color w:val="000000" w:themeColor="text1"/>
          <w:spacing w:val="18"/>
        </w:rPr>
        <w:lastRenderedPageBreak/>
        <w:t>第十八条</w:t>
      </w:r>
      <w:r w:rsidRPr="00245A45">
        <w:rPr>
          <w:rFonts w:ascii="仿宋" w:eastAsia="仿宋" w:hAnsi="仿宋" w:cs="仿宋" w:hint="eastAsia"/>
          <w:b/>
          <w:spacing w:val="18"/>
        </w:rPr>
        <w:t xml:space="preserve"> </w:t>
      </w:r>
      <w:r w:rsidRPr="00245A45">
        <w:rPr>
          <w:rFonts w:ascii="仿宋" w:eastAsia="仿宋" w:hAnsi="仿宋" w:cs="仿宋" w:hint="eastAsia"/>
          <w:spacing w:val="4"/>
        </w:rPr>
        <w:t>经河北省建筑市场发展研究会审议、审定通过的团</w:t>
      </w:r>
      <w:r w:rsidRPr="00245A45">
        <w:rPr>
          <w:rFonts w:ascii="仿宋" w:eastAsia="仿宋" w:hAnsi="仿宋" w:cs="仿宋" w:hint="eastAsia"/>
          <w:spacing w:val="-13"/>
        </w:rPr>
        <w:t>体标准提案，在河北省建筑市场发展研究会网站http://www.jzscyj.cn/</w:t>
      </w:r>
      <w:r w:rsidRPr="00245A45">
        <w:rPr>
          <w:rFonts w:ascii="仿宋" w:eastAsia="仿宋" w:hAnsi="仿宋" w:cs="仿宋" w:hint="eastAsia"/>
        </w:rPr>
        <w:t>立项公布。</w:t>
      </w:r>
    </w:p>
    <w:p w14:paraId="3D1EB860" w14:textId="77777777" w:rsidR="00B04042" w:rsidRPr="00245A45" w:rsidRDefault="00B04042" w:rsidP="00B04042">
      <w:pPr>
        <w:pStyle w:val="2"/>
        <w:snapToGrid w:val="0"/>
        <w:spacing w:line="500" w:lineRule="exact"/>
        <w:ind w:left="0" w:rightChars="-55" w:right="-121"/>
        <w:rPr>
          <w:rFonts w:ascii="仿宋" w:eastAsia="仿宋" w:hAnsi="仿宋" w:cs="仿宋"/>
        </w:rPr>
      </w:pPr>
      <w:r w:rsidRPr="00245A45">
        <w:rPr>
          <w:rFonts w:ascii="仿宋" w:eastAsia="仿宋" w:hAnsi="仿宋" w:cs="仿宋" w:hint="eastAsia"/>
        </w:rPr>
        <w:t>第二节  起草</w:t>
      </w:r>
    </w:p>
    <w:p w14:paraId="5E941A1B" w14:textId="77777777" w:rsidR="00B04042" w:rsidRPr="00245A45" w:rsidRDefault="00B04042" w:rsidP="00B04042">
      <w:pPr>
        <w:pStyle w:val="a7"/>
        <w:snapToGrid w:val="0"/>
        <w:spacing w:line="500" w:lineRule="exact"/>
        <w:ind w:rightChars="-55" w:right="-121" w:firstLine="640"/>
        <w:rPr>
          <w:rFonts w:ascii="仿宋" w:eastAsia="仿宋" w:hAnsi="仿宋" w:cs="仿宋"/>
        </w:rPr>
      </w:pPr>
      <w:r w:rsidRPr="00245A45">
        <w:rPr>
          <w:rFonts w:ascii="仿宋" w:eastAsia="仿宋" w:hAnsi="仿宋" w:cs="仿宋" w:hint="eastAsia"/>
          <w:b/>
          <w:color w:val="000000" w:themeColor="text1"/>
          <w:spacing w:val="18"/>
        </w:rPr>
        <w:t>第十九条</w:t>
      </w:r>
      <w:r w:rsidRPr="00245A45">
        <w:rPr>
          <w:rFonts w:ascii="仿宋" w:eastAsia="仿宋" w:hAnsi="仿宋" w:cs="仿宋" w:hint="eastAsia"/>
          <w:b/>
          <w:color w:val="FF0000"/>
          <w:spacing w:val="18"/>
        </w:rPr>
        <w:t xml:space="preserve"> </w:t>
      </w:r>
      <w:r w:rsidRPr="00245A45">
        <w:rPr>
          <w:rFonts w:ascii="仿宋" w:eastAsia="仿宋" w:hAnsi="仿宋" w:cs="仿宋" w:hint="eastAsia"/>
          <w:spacing w:val="4"/>
        </w:rPr>
        <w:t>河北省建筑市场发展研究会团体标准一经立项，河北省建筑市场发展研究会</w:t>
      </w:r>
      <w:r w:rsidRPr="00245A45">
        <w:rPr>
          <w:rFonts w:ascii="仿宋" w:eastAsia="仿宋" w:hAnsi="仿宋" w:cs="仿宋" w:hint="eastAsia"/>
          <w:w w:val="95"/>
        </w:rPr>
        <w:t>应协调标准项目承担单位，确定标准主要</w:t>
      </w:r>
      <w:r w:rsidRPr="00245A45">
        <w:rPr>
          <w:rFonts w:ascii="仿宋" w:eastAsia="仿宋" w:hAnsi="仿宋" w:cs="仿宋" w:hint="eastAsia"/>
          <w:spacing w:val="-3"/>
          <w:w w:val="95"/>
        </w:rPr>
        <w:t>起草人员，进行标准起草准备工作，包括资料收集、国内外</w:t>
      </w:r>
      <w:r w:rsidRPr="00245A45">
        <w:rPr>
          <w:rFonts w:ascii="仿宋" w:eastAsia="仿宋" w:hAnsi="仿宋" w:cs="仿宋" w:hint="eastAsia"/>
        </w:rPr>
        <w:t>状况分析和调查研究等。</w:t>
      </w:r>
    </w:p>
    <w:p w14:paraId="72BA78D7" w14:textId="77777777" w:rsidR="00B04042" w:rsidRPr="00245A45" w:rsidRDefault="00B04042" w:rsidP="00B04042">
      <w:pPr>
        <w:pStyle w:val="a7"/>
        <w:spacing w:line="500" w:lineRule="exact"/>
        <w:ind w:rightChars="-55" w:right="-121" w:firstLine="640"/>
        <w:rPr>
          <w:rFonts w:ascii="仿宋" w:eastAsia="仿宋" w:hAnsi="仿宋" w:cs="仿宋"/>
        </w:rPr>
      </w:pPr>
      <w:r w:rsidRPr="00245A45">
        <w:rPr>
          <w:rFonts w:ascii="仿宋" w:eastAsia="仿宋" w:hAnsi="仿宋" w:cs="仿宋" w:hint="eastAsia"/>
          <w:b/>
          <w:color w:val="000000" w:themeColor="text1"/>
          <w:spacing w:val="18"/>
        </w:rPr>
        <w:t xml:space="preserve">第二十条 </w:t>
      </w:r>
      <w:r w:rsidRPr="00245A45">
        <w:rPr>
          <w:rFonts w:ascii="仿宋" w:eastAsia="仿宋" w:hAnsi="仿宋" w:cs="仿宋" w:hint="eastAsia"/>
          <w:spacing w:val="4"/>
        </w:rPr>
        <w:t>河北省建筑市场发展研究会团体标准的编写应符合GB/T</w:t>
      </w:r>
      <w:r w:rsidRPr="00245A45">
        <w:rPr>
          <w:rFonts w:ascii="仿宋" w:eastAsia="仿宋" w:hAnsi="仿宋" w:cs="仿宋" w:hint="eastAsia"/>
          <w:spacing w:val="4"/>
          <w:lang w:val="en-US"/>
        </w:rPr>
        <w:t xml:space="preserve"> </w:t>
      </w:r>
      <w:r w:rsidRPr="00245A45">
        <w:rPr>
          <w:rFonts w:ascii="仿宋" w:eastAsia="仿宋" w:hAnsi="仿宋" w:cs="仿宋" w:hint="eastAsia"/>
        </w:rPr>
        <w:t>1.1-2009</w:t>
      </w:r>
      <w:r w:rsidRPr="00245A45">
        <w:rPr>
          <w:rFonts w:ascii="仿宋" w:eastAsia="仿宋" w:hAnsi="仿宋" w:cs="仿宋" w:hint="eastAsia"/>
          <w:spacing w:val="-10"/>
        </w:rPr>
        <w:t>《标准化工作导则第</w:t>
      </w:r>
      <w:r w:rsidRPr="00245A45">
        <w:rPr>
          <w:rFonts w:ascii="仿宋" w:eastAsia="仿宋" w:hAnsi="仿宋" w:cs="仿宋" w:hint="eastAsia"/>
        </w:rPr>
        <w:t>1</w:t>
      </w:r>
      <w:r w:rsidRPr="00245A45">
        <w:rPr>
          <w:rFonts w:ascii="仿宋" w:eastAsia="仿宋" w:hAnsi="仿宋" w:cs="仿宋" w:hint="eastAsia"/>
          <w:spacing w:val="-10"/>
        </w:rPr>
        <w:t>部分：标准的结构和编写》及相关基础通用国家标准的规定。</w:t>
      </w:r>
    </w:p>
    <w:p w14:paraId="76BAB3AF" w14:textId="77777777" w:rsidR="00B04042" w:rsidRPr="00245A45" w:rsidRDefault="00B04042" w:rsidP="00B04042">
      <w:pPr>
        <w:pStyle w:val="a7"/>
        <w:spacing w:line="500" w:lineRule="exact"/>
        <w:ind w:rightChars="-55" w:right="-121" w:firstLine="640"/>
        <w:rPr>
          <w:rFonts w:ascii="仿宋" w:eastAsia="仿宋" w:hAnsi="仿宋" w:cs="仿宋"/>
        </w:rPr>
      </w:pPr>
      <w:r w:rsidRPr="00245A45">
        <w:rPr>
          <w:rFonts w:ascii="仿宋" w:eastAsia="仿宋" w:hAnsi="仿宋" w:cs="仿宋" w:hint="eastAsia"/>
          <w:b/>
          <w:color w:val="000000" w:themeColor="text1"/>
          <w:spacing w:val="14"/>
          <w:w w:val="95"/>
        </w:rPr>
        <w:t xml:space="preserve">第二十一条 </w:t>
      </w:r>
      <w:r w:rsidRPr="00245A45">
        <w:rPr>
          <w:rFonts w:ascii="仿宋" w:eastAsia="仿宋" w:hAnsi="仿宋" w:cs="仿宋" w:hint="eastAsia"/>
          <w:color w:val="000000" w:themeColor="text1"/>
          <w:spacing w:val="13"/>
          <w:w w:val="95"/>
        </w:rPr>
        <w:t>河</w:t>
      </w:r>
      <w:r w:rsidRPr="00245A45">
        <w:rPr>
          <w:rFonts w:ascii="仿宋" w:eastAsia="仿宋" w:hAnsi="仿宋" w:cs="仿宋" w:hint="eastAsia"/>
          <w:spacing w:val="13"/>
          <w:w w:val="95"/>
        </w:rPr>
        <w:t>北省建筑市场发展研究会团体标准编制单位负责</w:t>
      </w:r>
      <w:r w:rsidRPr="00245A45">
        <w:rPr>
          <w:rFonts w:ascii="仿宋" w:eastAsia="仿宋" w:hAnsi="仿宋" w:cs="仿宋" w:hint="eastAsia"/>
          <w:spacing w:val="-1"/>
          <w:w w:val="95"/>
        </w:rPr>
        <w:t>编写标准，经反复讨论和完善，形成团体标准征求意见稿及</w:t>
      </w:r>
      <w:r w:rsidRPr="00245A45">
        <w:rPr>
          <w:rFonts w:ascii="仿宋" w:eastAsia="仿宋" w:hAnsi="仿宋" w:cs="仿宋" w:hint="eastAsia"/>
          <w:spacing w:val="-1"/>
        </w:rPr>
        <w:t>标准编制说明。</w:t>
      </w:r>
    </w:p>
    <w:p w14:paraId="738C29D8" w14:textId="77777777" w:rsidR="00B04042" w:rsidRPr="00245A45" w:rsidRDefault="00B04042" w:rsidP="00B04042">
      <w:pPr>
        <w:pStyle w:val="a7"/>
        <w:spacing w:line="500" w:lineRule="exact"/>
        <w:ind w:rightChars="-55" w:right="-121" w:firstLine="640"/>
        <w:rPr>
          <w:rFonts w:ascii="仿宋" w:eastAsia="仿宋" w:hAnsi="仿宋" w:cs="仿宋"/>
        </w:rPr>
      </w:pPr>
      <w:r w:rsidRPr="00245A45">
        <w:rPr>
          <w:rFonts w:ascii="仿宋" w:eastAsia="仿宋" w:hAnsi="仿宋" w:cs="仿宋" w:hint="eastAsia"/>
          <w:b/>
          <w:color w:val="000000" w:themeColor="text1"/>
          <w:spacing w:val="18"/>
        </w:rPr>
        <w:t>第二十二条</w:t>
      </w:r>
      <w:r w:rsidRPr="00245A45">
        <w:rPr>
          <w:rFonts w:ascii="仿宋" w:eastAsia="仿宋" w:hAnsi="仿宋" w:cs="仿宋" w:hint="eastAsia"/>
          <w:b/>
          <w:spacing w:val="18"/>
        </w:rPr>
        <w:t xml:space="preserve"> </w:t>
      </w:r>
      <w:r w:rsidRPr="00245A45">
        <w:rPr>
          <w:rFonts w:ascii="仿宋" w:eastAsia="仿宋" w:hAnsi="仿宋" w:cs="仿宋" w:hint="eastAsia"/>
          <w:spacing w:val="4"/>
        </w:rPr>
        <w:t>河北省建筑市场发展研究会团体标准的起草应遵循</w:t>
      </w:r>
      <w:r w:rsidRPr="00245A45">
        <w:rPr>
          <w:rFonts w:ascii="仿宋" w:eastAsia="仿宋" w:hAnsi="仿宋" w:cs="仿宋" w:hint="eastAsia"/>
          <w:spacing w:val="-2"/>
        </w:rPr>
        <w:t>公开、公正的原则，重要技术问题应在河北省建筑市场发展研究会</w:t>
      </w:r>
      <w:r w:rsidRPr="00245A45">
        <w:rPr>
          <w:rFonts w:ascii="仿宋" w:eastAsia="仿宋" w:hAnsi="仿宋" w:cs="仿宋" w:hint="eastAsia"/>
        </w:rPr>
        <w:t>专家委员会达成一致。</w:t>
      </w:r>
    </w:p>
    <w:p w14:paraId="632E4B9D" w14:textId="77777777" w:rsidR="00B04042" w:rsidRPr="00245A45" w:rsidRDefault="00B04042" w:rsidP="00B04042">
      <w:pPr>
        <w:pStyle w:val="a7"/>
        <w:spacing w:line="500" w:lineRule="exact"/>
        <w:ind w:rightChars="-55" w:right="-121" w:firstLine="640"/>
        <w:rPr>
          <w:rFonts w:ascii="仿宋" w:eastAsia="仿宋" w:hAnsi="仿宋" w:cs="仿宋"/>
        </w:rPr>
      </w:pPr>
      <w:r w:rsidRPr="00245A45">
        <w:rPr>
          <w:rFonts w:ascii="仿宋" w:eastAsia="仿宋" w:hAnsi="仿宋" w:cs="仿宋" w:hint="eastAsia"/>
          <w:b/>
          <w:color w:val="000000" w:themeColor="text1"/>
          <w:spacing w:val="16"/>
        </w:rPr>
        <w:t>第二十三条</w:t>
      </w:r>
      <w:r w:rsidRPr="00245A45">
        <w:rPr>
          <w:rFonts w:ascii="仿宋" w:eastAsia="仿宋" w:hAnsi="仿宋" w:cs="仿宋" w:hint="eastAsia"/>
          <w:b/>
          <w:spacing w:val="16"/>
        </w:rPr>
        <w:t xml:space="preserve"> </w:t>
      </w:r>
      <w:r w:rsidRPr="00245A45">
        <w:rPr>
          <w:rFonts w:ascii="仿宋" w:eastAsia="仿宋" w:hAnsi="仿宋" w:cs="仿宋" w:hint="eastAsia"/>
          <w:spacing w:val="4"/>
        </w:rPr>
        <w:t>河北省建筑市场发展研究会团体标准编写过程中</w:t>
      </w:r>
      <w:r w:rsidRPr="00245A45">
        <w:rPr>
          <w:rFonts w:ascii="仿宋" w:eastAsia="仿宋" w:hAnsi="仿宋" w:cs="仿宋" w:hint="eastAsia"/>
          <w:spacing w:val="2"/>
          <w:w w:val="95"/>
        </w:rPr>
        <w:t>的相关资料</w:t>
      </w:r>
      <w:r w:rsidRPr="00245A45">
        <w:rPr>
          <w:rFonts w:ascii="仿宋" w:eastAsia="仿宋" w:hAnsi="仿宋" w:cs="仿宋" w:hint="eastAsia"/>
          <w:w w:val="95"/>
        </w:rPr>
        <w:t>（</w:t>
      </w:r>
      <w:r w:rsidRPr="00245A45">
        <w:rPr>
          <w:rFonts w:ascii="仿宋" w:eastAsia="仿宋" w:hAnsi="仿宋" w:cs="仿宋" w:hint="eastAsia"/>
          <w:spacing w:val="-2"/>
          <w:w w:val="95"/>
        </w:rPr>
        <w:t>包括但不限于会议通知、会议纪要、标准过程</w:t>
      </w:r>
      <w:r w:rsidRPr="00245A45">
        <w:rPr>
          <w:rFonts w:ascii="仿宋" w:eastAsia="仿宋" w:hAnsi="仿宋" w:cs="仿宋" w:hint="eastAsia"/>
          <w:spacing w:val="-2"/>
        </w:rPr>
        <w:t>稿、研究报告等）应送河北省建筑市场发展研究会存档。</w:t>
      </w:r>
    </w:p>
    <w:p w14:paraId="0217A187" w14:textId="77777777" w:rsidR="00B04042" w:rsidRPr="00245A45" w:rsidRDefault="00B04042" w:rsidP="00B04042">
      <w:pPr>
        <w:pStyle w:val="2"/>
        <w:spacing w:line="500" w:lineRule="exact"/>
        <w:ind w:left="0" w:rightChars="-55" w:right="-121"/>
        <w:rPr>
          <w:rFonts w:ascii="仿宋" w:eastAsia="仿宋" w:hAnsi="仿宋" w:cs="仿宋"/>
        </w:rPr>
      </w:pPr>
      <w:r w:rsidRPr="00245A45">
        <w:rPr>
          <w:rFonts w:ascii="仿宋" w:eastAsia="仿宋" w:hAnsi="仿宋" w:cs="仿宋" w:hint="eastAsia"/>
        </w:rPr>
        <w:t>第三节  征求意见</w:t>
      </w:r>
    </w:p>
    <w:p w14:paraId="5F9C6333" w14:textId="77777777" w:rsidR="00B04042" w:rsidRPr="00245A45" w:rsidRDefault="00B04042" w:rsidP="00B04042">
      <w:pPr>
        <w:pStyle w:val="a7"/>
        <w:spacing w:line="500" w:lineRule="exact"/>
        <w:ind w:rightChars="-55" w:right="-121" w:firstLineChars="250" w:firstLine="803"/>
        <w:rPr>
          <w:rFonts w:ascii="仿宋" w:eastAsia="仿宋" w:hAnsi="仿宋" w:cs="仿宋"/>
        </w:rPr>
      </w:pPr>
      <w:r w:rsidRPr="00245A45">
        <w:rPr>
          <w:rFonts w:ascii="仿宋" w:eastAsia="仿宋" w:hAnsi="仿宋" w:cs="仿宋" w:hint="eastAsia"/>
          <w:b/>
          <w:bCs/>
          <w:color w:val="000000" w:themeColor="text1"/>
        </w:rPr>
        <w:t>第二十四条</w:t>
      </w:r>
      <w:r w:rsidRPr="00245A45">
        <w:rPr>
          <w:rFonts w:ascii="仿宋" w:eastAsia="仿宋" w:hAnsi="仿宋" w:cs="仿宋" w:hint="eastAsia"/>
        </w:rPr>
        <w:t xml:space="preserve"> 河北省建筑市场发展研究会收到标准征求意及标准编制说明后，通过信函和网上公开的形式广泛征求意见。</w:t>
      </w:r>
    </w:p>
    <w:p w14:paraId="0D968D59" w14:textId="77777777" w:rsidR="00B04042" w:rsidRPr="00245A45" w:rsidRDefault="00B04042" w:rsidP="00B04042">
      <w:pPr>
        <w:pStyle w:val="a7"/>
        <w:snapToGrid w:val="0"/>
        <w:spacing w:line="500" w:lineRule="exact"/>
        <w:ind w:rightChars="-55" w:right="-121" w:firstLineChars="200" w:firstLine="640"/>
        <w:rPr>
          <w:rFonts w:ascii="仿宋" w:eastAsia="仿宋" w:hAnsi="仿宋" w:cs="仿宋"/>
          <w:color w:val="000000" w:themeColor="text1"/>
        </w:rPr>
      </w:pPr>
      <w:r w:rsidRPr="00245A45">
        <w:rPr>
          <w:rFonts w:ascii="仿宋" w:eastAsia="仿宋" w:hAnsi="仿宋" w:cs="仿宋" w:hint="eastAsia"/>
          <w:color w:val="000000" w:themeColor="text1"/>
        </w:rPr>
        <w:t>被征求意见的单位或个人应在规定日期前予以回复，逾期不</w:t>
      </w:r>
      <w:proofErr w:type="gramStart"/>
      <w:r w:rsidRPr="00245A45">
        <w:rPr>
          <w:rFonts w:ascii="仿宋" w:eastAsia="仿宋" w:hAnsi="仿宋" w:cs="仿宋" w:hint="eastAsia"/>
          <w:color w:val="000000" w:themeColor="text1"/>
        </w:rPr>
        <w:t>回复按</w:t>
      </w:r>
      <w:proofErr w:type="gramEnd"/>
      <w:r w:rsidRPr="00245A45">
        <w:rPr>
          <w:rFonts w:ascii="仿宋" w:eastAsia="仿宋" w:hAnsi="仿宋" w:cs="仿宋" w:hint="eastAsia"/>
          <w:color w:val="000000" w:themeColor="text1"/>
        </w:rPr>
        <w:t>无异议处理。</w:t>
      </w:r>
    </w:p>
    <w:p w14:paraId="63B95670" w14:textId="77777777" w:rsidR="00B04042" w:rsidRPr="00245A45" w:rsidRDefault="00B04042" w:rsidP="00B04042">
      <w:pPr>
        <w:pStyle w:val="a7"/>
        <w:snapToGrid w:val="0"/>
        <w:spacing w:line="500" w:lineRule="exact"/>
        <w:ind w:rightChars="-55" w:right="-121" w:firstLineChars="200" w:firstLine="643"/>
        <w:rPr>
          <w:rFonts w:ascii="仿宋" w:eastAsia="仿宋" w:hAnsi="仿宋" w:cs="仿宋"/>
        </w:rPr>
      </w:pPr>
      <w:r w:rsidRPr="00245A45">
        <w:rPr>
          <w:rFonts w:ascii="仿宋" w:eastAsia="仿宋" w:hAnsi="仿宋" w:cs="仿宋" w:hint="eastAsia"/>
          <w:b/>
          <w:bCs/>
          <w:color w:val="000000" w:themeColor="text1"/>
        </w:rPr>
        <w:lastRenderedPageBreak/>
        <w:t>第二十五条</w:t>
      </w:r>
      <w:r w:rsidRPr="00245A45">
        <w:rPr>
          <w:rFonts w:ascii="仿宋" w:eastAsia="仿宋" w:hAnsi="仿宋" w:cs="仿宋" w:hint="eastAsia"/>
        </w:rPr>
        <w:t xml:space="preserve"> 河北省建筑市场发展研究会对征集意见进行归纳整理后，批转团体标准编制单位。团体标准编制单位分析、研究征求意见后，对征求意见稿进行修改，形成标准送审稿。</w:t>
      </w:r>
    </w:p>
    <w:p w14:paraId="5835EEFD" w14:textId="77777777" w:rsidR="00B04042" w:rsidRPr="00245A45" w:rsidRDefault="00B04042" w:rsidP="00B04042">
      <w:pPr>
        <w:pStyle w:val="a7"/>
        <w:spacing w:line="500" w:lineRule="exact"/>
        <w:ind w:leftChars="1" w:left="911" w:rightChars="-55" w:right="-121" w:hangingChars="283" w:hanging="909"/>
        <w:jc w:val="center"/>
        <w:rPr>
          <w:rFonts w:ascii="仿宋" w:eastAsia="仿宋" w:hAnsi="仿宋" w:cs="仿宋"/>
          <w:b/>
          <w:bCs/>
        </w:rPr>
      </w:pPr>
      <w:r w:rsidRPr="00245A45">
        <w:rPr>
          <w:rFonts w:ascii="仿宋" w:eastAsia="仿宋" w:hAnsi="仿宋" w:cs="仿宋" w:hint="eastAsia"/>
          <w:b/>
          <w:bCs/>
        </w:rPr>
        <w:t>第四节 审查</w:t>
      </w:r>
    </w:p>
    <w:p w14:paraId="281E33C2" w14:textId="77777777" w:rsidR="00B04042" w:rsidRPr="00245A45" w:rsidRDefault="00B04042" w:rsidP="00B04042">
      <w:pPr>
        <w:pStyle w:val="a7"/>
        <w:spacing w:line="500" w:lineRule="exact"/>
        <w:ind w:rightChars="-55" w:right="-121" w:firstLineChars="200" w:firstLine="643"/>
        <w:rPr>
          <w:rFonts w:ascii="仿宋" w:eastAsia="仿宋" w:hAnsi="仿宋" w:cs="仿宋"/>
        </w:rPr>
      </w:pPr>
      <w:r w:rsidRPr="00245A45">
        <w:rPr>
          <w:rFonts w:ascii="仿宋" w:eastAsia="仿宋" w:hAnsi="仿宋" w:cs="仿宋" w:hint="eastAsia"/>
          <w:b/>
          <w:bCs/>
          <w:color w:val="000000" w:themeColor="text1"/>
        </w:rPr>
        <w:t>第二十六条</w:t>
      </w:r>
      <w:r w:rsidRPr="00245A45">
        <w:rPr>
          <w:rFonts w:ascii="仿宋" w:eastAsia="仿宋" w:hAnsi="仿宋" w:cs="仿宋" w:hint="eastAsia"/>
          <w:color w:val="000000" w:themeColor="text1"/>
        </w:rPr>
        <w:t xml:space="preserve"> </w:t>
      </w:r>
      <w:r w:rsidRPr="00245A45">
        <w:rPr>
          <w:rFonts w:ascii="仿宋" w:eastAsia="仿宋" w:hAnsi="仿宋" w:cs="仿宋" w:hint="eastAsia"/>
        </w:rPr>
        <w:t>河北省建筑市场发展研究会对团体标准送审稿、编制说明及征求意见采纳情况进行初审。</w:t>
      </w:r>
    </w:p>
    <w:p w14:paraId="29B456C5" w14:textId="77777777" w:rsidR="00B04042" w:rsidRPr="00245A45" w:rsidRDefault="00B04042" w:rsidP="00B04042">
      <w:pPr>
        <w:pStyle w:val="a7"/>
        <w:spacing w:line="500" w:lineRule="exact"/>
        <w:ind w:rightChars="-55" w:right="-121" w:firstLineChars="200" w:firstLine="643"/>
        <w:rPr>
          <w:rFonts w:ascii="仿宋" w:eastAsia="仿宋" w:hAnsi="仿宋" w:cs="仿宋"/>
        </w:rPr>
      </w:pPr>
      <w:r w:rsidRPr="00245A45">
        <w:rPr>
          <w:rFonts w:ascii="仿宋" w:eastAsia="仿宋" w:hAnsi="仿宋" w:cs="仿宋" w:hint="eastAsia"/>
          <w:b/>
          <w:bCs/>
          <w:color w:val="000000" w:themeColor="text1"/>
        </w:rPr>
        <w:t>第二十七条</w:t>
      </w:r>
      <w:r w:rsidRPr="00245A45">
        <w:rPr>
          <w:rFonts w:ascii="仿宋" w:eastAsia="仿宋" w:hAnsi="仿宋" w:cs="仿宋" w:hint="eastAsia"/>
        </w:rPr>
        <w:t xml:space="preserve"> 初审通过后，河北省建筑市场发展研究会组织专家对团体标准送审稿进行审查。具体要求如下：</w:t>
      </w:r>
    </w:p>
    <w:p w14:paraId="06718D60" w14:textId="77777777" w:rsidR="00B04042" w:rsidRPr="00245A45" w:rsidRDefault="00B04042" w:rsidP="00B04042">
      <w:pPr>
        <w:pStyle w:val="a7"/>
        <w:spacing w:line="500" w:lineRule="exact"/>
        <w:ind w:leftChars="50" w:left="110" w:rightChars="-55" w:right="-121" w:firstLineChars="150" w:firstLine="480"/>
        <w:rPr>
          <w:rFonts w:ascii="仿宋" w:eastAsia="仿宋" w:hAnsi="仿宋" w:cs="仿宋"/>
        </w:rPr>
      </w:pPr>
      <w:r w:rsidRPr="00245A45">
        <w:rPr>
          <w:rFonts w:ascii="仿宋" w:eastAsia="仿宋" w:hAnsi="仿宋" w:cs="仿宋" w:hint="eastAsia"/>
        </w:rPr>
        <w:t>（一）会议审查的，河北省建筑市场发展研究会应在审查会议前至少7天，将河北省建筑市场发展研究会团体标准送审稿及相关材料送交审查人；</w:t>
      </w:r>
    </w:p>
    <w:p w14:paraId="4D494C21" w14:textId="77777777" w:rsidR="00B04042" w:rsidRPr="00245A45" w:rsidRDefault="00B04042" w:rsidP="00B04042">
      <w:pPr>
        <w:pStyle w:val="a7"/>
        <w:spacing w:line="500" w:lineRule="exact"/>
        <w:ind w:leftChars="50" w:left="110" w:rightChars="-55" w:right="-121" w:firstLineChars="150" w:firstLine="480"/>
        <w:rPr>
          <w:rFonts w:ascii="仿宋" w:eastAsia="仿宋" w:hAnsi="仿宋" w:cs="仿宋"/>
          <w:color w:val="000000" w:themeColor="text1"/>
        </w:rPr>
      </w:pPr>
      <w:r w:rsidRPr="00245A45">
        <w:rPr>
          <w:rFonts w:ascii="仿宋" w:eastAsia="仿宋" w:hAnsi="仿宋" w:cs="仿宋" w:hint="eastAsia"/>
          <w:color w:val="000000" w:themeColor="text1"/>
        </w:rPr>
        <w:t>（二）审查人员主要由河北省建筑市场发展研究会专家委员会专家组成，必要时聘请行业内有关专家。</w:t>
      </w:r>
    </w:p>
    <w:p w14:paraId="0FFA66EE" w14:textId="77777777" w:rsidR="00B04042" w:rsidRPr="00245A45" w:rsidRDefault="00B04042" w:rsidP="00B04042">
      <w:pPr>
        <w:pStyle w:val="a7"/>
        <w:spacing w:line="500" w:lineRule="exact"/>
        <w:ind w:leftChars="50" w:left="110" w:rightChars="-55" w:right="-121" w:firstLineChars="150" w:firstLine="480"/>
        <w:rPr>
          <w:rFonts w:ascii="仿宋" w:eastAsia="仿宋" w:hAnsi="仿宋" w:cs="仿宋"/>
        </w:rPr>
      </w:pPr>
      <w:r w:rsidRPr="00245A45">
        <w:rPr>
          <w:rFonts w:ascii="仿宋" w:eastAsia="仿宋" w:hAnsi="仿宋" w:cs="仿宋" w:hint="eastAsia"/>
          <w:color w:val="000000" w:themeColor="text1"/>
        </w:rPr>
        <w:t>（三）会议审查时，应形成会议纪要并附加参加审查会议</w:t>
      </w:r>
      <w:r w:rsidRPr="00245A45">
        <w:rPr>
          <w:rFonts w:ascii="仿宋" w:eastAsia="仿宋" w:hAnsi="仿宋" w:cs="仿宋" w:hint="eastAsia"/>
        </w:rPr>
        <w:t>的单位和人员名单，须有至少五分之三的编写人员参会，参会审查人进行举手表决，获得不少于参会审查人三分之二以上赞成票，方可视为审查通过；</w:t>
      </w:r>
    </w:p>
    <w:p w14:paraId="144B833E" w14:textId="77777777" w:rsidR="00B04042" w:rsidRPr="00245A45" w:rsidRDefault="00B04042" w:rsidP="00B04042">
      <w:pPr>
        <w:pStyle w:val="a7"/>
        <w:spacing w:line="500" w:lineRule="exact"/>
        <w:ind w:leftChars="50" w:left="110" w:rightChars="-55" w:right="-121" w:firstLineChars="150" w:firstLine="480"/>
        <w:rPr>
          <w:rFonts w:ascii="仿宋" w:eastAsia="仿宋" w:hAnsi="仿宋" w:cs="仿宋"/>
        </w:rPr>
      </w:pPr>
      <w:r w:rsidRPr="00245A45">
        <w:rPr>
          <w:rFonts w:ascii="仿宋" w:eastAsia="仿宋" w:hAnsi="仿宋" w:cs="仿宋" w:hint="eastAsia"/>
          <w:color w:val="000000" w:themeColor="text1"/>
        </w:rPr>
        <w:t>（四）函</w:t>
      </w:r>
      <w:r w:rsidRPr="00245A45">
        <w:rPr>
          <w:rFonts w:ascii="仿宋" w:eastAsia="仿宋" w:hAnsi="仿宋" w:cs="仿宋" w:hint="eastAsia"/>
        </w:rPr>
        <w:t>审的，河北省建筑市场发展研究会应在函审表决截止日前至少15天，将函审通知及相关材料送交审查人。审查人完成审查后，通过回函或通讯形式提交审查结果。通讯提交的，需保留相关材料备查。获得有效回函三分之二以上赞成票，通过审查。</w:t>
      </w:r>
    </w:p>
    <w:p w14:paraId="2FF69FA4" w14:textId="77777777" w:rsidR="00B04042" w:rsidRPr="00245A45" w:rsidRDefault="00B04042" w:rsidP="00B04042">
      <w:pPr>
        <w:pStyle w:val="a7"/>
        <w:spacing w:line="500" w:lineRule="exact"/>
        <w:ind w:leftChars="50" w:left="110" w:rightChars="-55" w:right="-121" w:firstLineChars="150" w:firstLine="480"/>
        <w:rPr>
          <w:rFonts w:ascii="仿宋" w:eastAsia="仿宋" w:hAnsi="仿宋" w:cs="仿宋"/>
          <w:color w:val="000000" w:themeColor="text1"/>
        </w:rPr>
      </w:pPr>
      <w:r w:rsidRPr="00245A45">
        <w:rPr>
          <w:rFonts w:ascii="仿宋" w:eastAsia="仿宋" w:hAnsi="仿宋" w:cs="仿宋" w:hint="eastAsia"/>
          <w:color w:val="000000" w:themeColor="text1"/>
        </w:rPr>
        <w:t>（五）审查完成后，形成审查报告，并</w:t>
      </w:r>
      <w:proofErr w:type="gramStart"/>
      <w:r w:rsidRPr="00245A45">
        <w:rPr>
          <w:rFonts w:ascii="仿宋" w:eastAsia="仿宋" w:hAnsi="仿宋" w:cs="仿宋" w:hint="eastAsia"/>
          <w:color w:val="000000" w:themeColor="text1"/>
        </w:rPr>
        <w:t>经所有</w:t>
      </w:r>
      <w:proofErr w:type="gramEnd"/>
      <w:r w:rsidRPr="00245A45">
        <w:rPr>
          <w:rFonts w:ascii="仿宋" w:eastAsia="仿宋" w:hAnsi="仿宋" w:cs="仿宋" w:hint="eastAsia"/>
          <w:color w:val="000000" w:themeColor="text1"/>
        </w:rPr>
        <w:t>审查人员签字确认。</w:t>
      </w:r>
    </w:p>
    <w:p w14:paraId="2357204F" w14:textId="77777777" w:rsidR="00B04042" w:rsidRPr="00245A45" w:rsidRDefault="00B04042" w:rsidP="00B04042">
      <w:pPr>
        <w:snapToGrid w:val="0"/>
        <w:spacing w:line="500" w:lineRule="exact"/>
        <w:ind w:rightChars="-55" w:right="-121" w:firstLineChars="200" w:firstLine="643"/>
        <w:rPr>
          <w:rFonts w:ascii="仿宋" w:eastAsia="仿宋" w:hAnsi="仿宋" w:cs="仿宋"/>
          <w:sz w:val="32"/>
          <w:szCs w:val="32"/>
        </w:rPr>
      </w:pPr>
      <w:r w:rsidRPr="00245A45">
        <w:rPr>
          <w:rFonts w:ascii="仿宋" w:eastAsia="仿宋" w:hAnsi="仿宋" w:cs="仿宋" w:hint="eastAsia"/>
          <w:b/>
          <w:color w:val="000000" w:themeColor="text1"/>
          <w:sz w:val="32"/>
          <w:szCs w:val="32"/>
        </w:rPr>
        <w:t xml:space="preserve">第二十八条 </w:t>
      </w:r>
      <w:r w:rsidRPr="00245A45">
        <w:rPr>
          <w:rFonts w:ascii="仿宋" w:eastAsia="仿宋" w:hAnsi="仿宋" w:cs="仿宋" w:hint="eastAsia"/>
          <w:sz w:val="32"/>
          <w:szCs w:val="32"/>
        </w:rPr>
        <w:t>团体标准编制单位根据审查结论，形成标准报批稿，并将相关材料报送河北省建筑市场发展研究会领</w:t>
      </w:r>
      <w:r w:rsidRPr="00245A45">
        <w:rPr>
          <w:rFonts w:ascii="仿宋" w:eastAsia="仿宋" w:hAnsi="仿宋" w:cs="仿宋" w:hint="eastAsia"/>
          <w:sz w:val="32"/>
          <w:szCs w:val="32"/>
        </w:rPr>
        <w:lastRenderedPageBreak/>
        <w:t>导审批。报送材料包括：</w:t>
      </w:r>
    </w:p>
    <w:p w14:paraId="607F4659" w14:textId="77777777" w:rsidR="00B04042" w:rsidRPr="00245A45" w:rsidRDefault="00B04042" w:rsidP="00B04042">
      <w:pPr>
        <w:pStyle w:val="a7"/>
        <w:snapToGrid w:val="0"/>
        <w:spacing w:line="500" w:lineRule="exact"/>
        <w:ind w:rightChars="-55" w:right="-121" w:firstLineChars="250" w:firstLine="800"/>
        <w:rPr>
          <w:rFonts w:ascii="仿宋" w:eastAsia="仿宋" w:hAnsi="仿宋" w:cs="仿宋"/>
        </w:rPr>
      </w:pPr>
      <w:r w:rsidRPr="00245A45">
        <w:rPr>
          <w:rFonts w:ascii="仿宋" w:eastAsia="仿宋" w:hAnsi="仿宋" w:cs="仿宋" w:hint="eastAsia"/>
        </w:rPr>
        <w:t>(</w:t>
      </w:r>
      <w:proofErr w:type="gramStart"/>
      <w:r w:rsidRPr="00245A45">
        <w:rPr>
          <w:rFonts w:ascii="仿宋" w:eastAsia="仿宋" w:hAnsi="仿宋" w:cs="仿宋" w:hint="eastAsia"/>
        </w:rPr>
        <w:t>一</w:t>
      </w:r>
      <w:proofErr w:type="gramEnd"/>
      <w:r w:rsidRPr="00245A45">
        <w:rPr>
          <w:rFonts w:ascii="仿宋" w:eastAsia="仿宋" w:hAnsi="仿宋" w:cs="仿宋" w:hint="eastAsia"/>
        </w:rPr>
        <w:t>)团体标准报批申请；</w:t>
      </w:r>
    </w:p>
    <w:p w14:paraId="0DBAA165" w14:textId="77777777" w:rsidR="00B04042" w:rsidRPr="00245A45" w:rsidRDefault="00B04042" w:rsidP="00B04042">
      <w:pPr>
        <w:pStyle w:val="a7"/>
        <w:snapToGrid w:val="0"/>
        <w:spacing w:line="500" w:lineRule="exact"/>
        <w:ind w:rightChars="-55" w:right="-121" w:firstLineChars="200" w:firstLine="640"/>
        <w:rPr>
          <w:rFonts w:ascii="仿宋" w:eastAsia="仿宋" w:hAnsi="仿宋" w:cs="仿宋"/>
        </w:rPr>
      </w:pPr>
      <w:r w:rsidRPr="00245A45">
        <w:rPr>
          <w:rFonts w:ascii="仿宋" w:eastAsia="仿宋" w:hAnsi="仿宋" w:cs="仿宋" w:hint="eastAsia"/>
        </w:rPr>
        <w:t xml:space="preserve"> (二)团体标准报批稿；</w:t>
      </w:r>
    </w:p>
    <w:p w14:paraId="4BCE6A18" w14:textId="77777777" w:rsidR="00B04042" w:rsidRPr="00245A45" w:rsidRDefault="00B04042" w:rsidP="00B04042">
      <w:pPr>
        <w:pStyle w:val="a7"/>
        <w:snapToGrid w:val="0"/>
        <w:spacing w:line="500" w:lineRule="exact"/>
        <w:ind w:rightChars="-55" w:right="-121" w:firstLineChars="250" w:firstLine="800"/>
        <w:rPr>
          <w:rFonts w:ascii="仿宋" w:eastAsia="仿宋" w:hAnsi="仿宋" w:cs="仿宋"/>
        </w:rPr>
      </w:pPr>
      <w:r w:rsidRPr="00245A45">
        <w:rPr>
          <w:rFonts w:ascii="仿宋" w:eastAsia="仿宋" w:hAnsi="仿宋" w:cs="仿宋" w:hint="eastAsia"/>
        </w:rPr>
        <w:t xml:space="preserve">(三)征求意见采纳情况的说明； </w:t>
      </w:r>
    </w:p>
    <w:p w14:paraId="48C902B8" w14:textId="77777777" w:rsidR="00B04042" w:rsidRPr="00245A45" w:rsidRDefault="00B04042" w:rsidP="00B04042">
      <w:pPr>
        <w:pStyle w:val="a7"/>
        <w:snapToGrid w:val="0"/>
        <w:spacing w:line="500" w:lineRule="exact"/>
        <w:ind w:rightChars="-55" w:right="-121" w:firstLineChars="250" w:firstLine="800"/>
        <w:rPr>
          <w:rFonts w:ascii="仿宋" w:eastAsia="仿宋" w:hAnsi="仿宋" w:cs="仿宋"/>
        </w:rPr>
      </w:pPr>
      <w:r w:rsidRPr="00245A45">
        <w:rPr>
          <w:rFonts w:ascii="仿宋" w:eastAsia="仿宋" w:hAnsi="仿宋" w:cs="仿宋" w:hint="eastAsia"/>
        </w:rPr>
        <w:t>(四)团体标准审查会议纪要；</w:t>
      </w:r>
    </w:p>
    <w:p w14:paraId="627A2B2D" w14:textId="77777777" w:rsidR="00B04042" w:rsidRPr="00245A45" w:rsidRDefault="00B04042" w:rsidP="00B04042">
      <w:pPr>
        <w:pStyle w:val="a7"/>
        <w:snapToGrid w:val="0"/>
        <w:spacing w:line="500" w:lineRule="exact"/>
        <w:ind w:rightChars="-55" w:right="-121" w:firstLineChars="250" w:firstLine="800"/>
        <w:rPr>
          <w:rFonts w:ascii="仿宋" w:eastAsia="仿宋" w:hAnsi="仿宋" w:cs="仿宋"/>
        </w:rPr>
      </w:pPr>
      <w:r w:rsidRPr="00245A45">
        <w:rPr>
          <w:rFonts w:ascii="仿宋" w:eastAsia="仿宋" w:hAnsi="仿宋" w:cs="仿宋" w:hint="eastAsia"/>
        </w:rPr>
        <w:t>(五)团体标准编制说明。</w:t>
      </w:r>
    </w:p>
    <w:p w14:paraId="03D7517E" w14:textId="77777777" w:rsidR="00B04042" w:rsidRPr="00245A45" w:rsidRDefault="00B04042" w:rsidP="00B04042">
      <w:pPr>
        <w:pStyle w:val="2"/>
        <w:snapToGrid w:val="0"/>
        <w:spacing w:line="500" w:lineRule="exact"/>
        <w:ind w:left="0" w:rightChars="-55" w:right="-121"/>
        <w:rPr>
          <w:rFonts w:ascii="仿宋" w:eastAsia="仿宋" w:hAnsi="仿宋" w:cs="仿宋"/>
        </w:rPr>
      </w:pPr>
      <w:r w:rsidRPr="00245A45">
        <w:rPr>
          <w:rFonts w:ascii="仿宋" w:eastAsia="仿宋" w:hAnsi="仿宋" w:cs="仿宋" w:hint="eastAsia"/>
        </w:rPr>
        <w:t>第五节  批准与发布</w:t>
      </w:r>
    </w:p>
    <w:p w14:paraId="765DF0B7" w14:textId="77777777" w:rsidR="00B04042" w:rsidRPr="00245A45" w:rsidRDefault="00B04042" w:rsidP="00B04042">
      <w:pPr>
        <w:pStyle w:val="a7"/>
        <w:snapToGrid w:val="0"/>
        <w:spacing w:line="500" w:lineRule="exact"/>
        <w:ind w:rightChars="-55" w:right="-121" w:firstLine="640"/>
        <w:rPr>
          <w:rFonts w:ascii="仿宋" w:eastAsia="仿宋" w:hAnsi="仿宋" w:cs="仿宋"/>
          <w:color w:val="000000" w:themeColor="text1"/>
        </w:rPr>
      </w:pPr>
      <w:r w:rsidRPr="00245A45">
        <w:rPr>
          <w:rFonts w:ascii="仿宋" w:eastAsia="仿宋" w:hAnsi="仿宋" w:cs="仿宋" w:hint="eastAsia"/>
          <w:b/>
          <w:color w:val="000000" w:themeColor="text1"/>
        </w:rPr>
        <w:t xml:space="preserve">第二十九条 </w:t>
      </w:r>
      <w:r w:rsidRPr="00245A45">
        <w:rPr>
          <w:rFonts w:ascii="仿宋" w:eastAsia="仿宋" w:hAnsi="仿宋" w:cs="仿宋" w:hint="eastAsia"/>
          <w:color w:val="000000" w:themeColor="text1"/>
        </w:rPr>
        <w:t>河北省建筑市场发展研究会收到团体标准报送材料后，经核查材料符合要求的，召集常务理事会进行审议并表决。</w:t>
      </w:r>
    </w:p>
    <w:p w14:paraId="0CE88130" w14:textId="77777777" w:rsidR="00B04042" w:rsidRPr="00245A45" w:rsidRDefault="00B04042" w:rsidP="00B04042">
      <w:pPr>
        <w:pStyle w:val="a7"/>
        <w:snapToGrid w:val="0"/>
        <w:spacing w:line="500" w:lineRule="exact"/>
        <w:ind w:rightChars="-55" w:right="-121" w:firstLine="640"/>
        <w:rPr>
          <w:rFonts w:ascii="仿宋" w:eastAsia="仿宋" w:hAnsi="仿宋" w:cs="仿宋"/>
        </w:rPr>
      </w:pPr>
      <w:r w:rsidRPr="00245A45">
        <w:rPr>
          <w:rFonts w:ascii="仿宋" w:eastAsia="仿宋" w:hAnsi="仿宋" w:cs="仿宋" w:hint="eastAsia"/>
        </w:rPr>
        <w:t>团体标准审议通过后，河北省建筑市场发展研究会发放标准编号，通过河北省建筑市场发展研究会官方网站予以公布。</w:t>
      </w:r>
    </w:p>
    <w:p w14:paraId="4EB0C6B5" w14:textId="77777777" w:rsidR="00B04042" w:rsidRPr="00245A45" w:rsidRDefault="00B04042" w:rsidP="00B04042">
      <w:pPr>
        <w:pStyle w:val="2"/>
        <w:spacing w:line="500" w:lineRule="exact"/>
        <w:ind w:left="0" w:rightChars="-55" w:right="-121"/>
        <w:rPr>
          <w:rFonts w:ascii="仿宋" w:eastAsia="仿宋" w:hAnsi="仿宋" w:cs="仿宋"/>
        </w:rPr>
      </w:pPr>
      <w:r w:rsidRPr="00245A45">
        <w:rPr>
          <w:rFonts w:ascii="仿宋" w:eastAsia="仿宋" w:hAnsi="仿宋" w:cs="仿宋" w:hint="eastAsia"/>
        </w:rPr>
        <w:t>第六节  编号</w:t>
      </w:r>
    </w:p>
    <w:p w14:paraId="6EC3F766" w14:textId="77777777" w:rsidR="00B04042" w:rsidRPr="00245A45" w:rsidRDefault="00B04042" w:rsidP="00B04042">
      <w:pPr>
        <w:pStyle w:val="a7"/>
        <w:spacing w:line="500" w:lineRule="exact"/>
        <w:ind w:rightChars="-55" w:right="-121" w:firstLine="640"/>
        <w:rPr>
          <w:rFonts w:ascii="仿宋" w:eastAsia="仿宋" w:hAnsi="仿宋" w:cs="仿宋"/>
        </w:rPr>
      </w:pPr>
      <w:r w:rsidRPr="00245A45">
        <w:rPr>
          <w:rFonts w:ascii="仿宋" w:eastAsia="仿宋" w:hAnsi="仿宋" w:cs="仿宋" w:hint="eastAsia"/>
          <w:b/>
          <w:color w:val="000000" w:themeColor="text1"/>
          <w:spacing w:val="5"/>
          <w:w w:val="99"/>
        </w:rPr>
        <w:t>第三十条</w:t>
      </w:r>
      <w:r w:rsidRPr="00245A45">
        <w:rPr>
          <w:rFonts w:ascii="仿宋" w:eastAsia="仿宋" w:hAnsi="仿宋" w:cs="仿宋" w:hint="eastAsia"/>
          <w:b/>
          <w:color w:val="FF0000"/>
          <w:spacing w:val="5"/>
          <w:w w:val="99"/>
        </w:rPr>
        <w:t xml:space="preserve"> </w:t>
      </w:r>
      <w:r w:rsidRPr="00245A45">
        <w:rPr>
          <w:rFonts w:ascii="仿宋" w:eastAsia="仿宋" w:hAnsi="仿宋" w:cs="仿宋" w:hint="eastAsia"/>
          <w:spacing w:val="5"/>
          <w:w w:val="99"/>
        </w:rPr>
        <w:t>标准编号由团体标准代号</w:t>
      </w:r>
      <w:r w:rsidRPr="00245A45">
        <w:rPr>
          <w:rFonts w:ascii="仿宋" w:eastAsia="仿宋" w:hAnsi="仿宋" w:cs="仿宋" w:hint="eastAsia"/>
          <w:spacing w:val="7"/>
          <w:w w:val="99"/>
        </w:rPr>
        <w:t>（</w:t>
      </w:r>
      <w:r w:rsidRPr="00245A45">
        <w:rPr>
          <w:rFonts w:ascii="仿宋" w:eastAsia="仿宋" w:hAnsi="仿宋" w:cs="仿宋" w:hint="eastAsia"/>
          <w:spacing w:val="3"/>
          <w:w w:val="99"/>
        </w:rPr>
        <w:t>T</w:t>
      </w:r>
      <w:r w:rsidRPr="00245A45">
        <w:rPr>
          <w:rFonts w:ascii="仿宋" w:eastAsia="仿宋" w:hAnsi="仿宋" w:cs="仿宋" w:hint="eastAsia"/>
          <w:spacing w:val="-151"/>
          <w:w w:val="99"/>
        </w:rPr>
        <w:t>）</w:t>
      </w:r>
      <w:r w:rsidRPr="00245A45">
        <w:rPr>
          <w:rFonts w:ascii="仿宋" w:eastAsia="仿宋" w:hAnsi="仿宋" w:cs="仿宋" w:hint="eastAsia"/>
          <w:spacing w:val="4"/>
          <w:w w:val="99"/>
        </w:rPr>
        <w:t>、社会团体</w:t>
      </w:r>
      <w:r w:rsidRPr="00245A45">
        <w:rPr>
          <w:rFonts w:ascii="仿宋" w:eastAsia="仿宋" w:hAnsi="仿宋" w:cs="仿宋" w:hint="eastAsia"/>
          <w:spacing w:val="3"/>
          <w:w w:val="99"/>
        </w:rPr>
        <w:t>代号</w:t>
      </w:r>
      <w:r w:rsidRPr="00245A45">
        <w:rPr>
          <w:rFonts w:ascii="仿宋" w:eastAsia="仿宋" w:hAnsi="仿宋" w:cs="仿宋" w:hint="eastAsia"/>
          <w:w w:val="99"/>
        </w:rPr>
        <w:t>（BMDRA</w:t>
      </w:r>
      <w:r w:rsidRPr="00245A45">
        <w:rPr>
          <w:rFonts w:ascii="仿宋" w:eastAsia="仿宋" w:hAnsi="仿宋" w:cs="仿宋" w:hint="eastAsia"/>
          <w:spacing w:val="-161"/>
          <w:w w:val="99"/>
        </w:rPr>
        <w:t>）</w:t>
      </w:r>
      <w:r w:rsidRPr="00245A45">
        <w:rPr>
          <w:rFonts w:ascii="仿宋" w:eastAsia="仿宋" w:hAnsi="仿宋" w:cs="仿宋" w:hint="eastAsia"/>
          <w:w w:val="99"/>
        </w:rPr>
        <w:t>、发布顺序号和发布年代号组成。</w:t>
      </w:r>
    </w:p>
    <w:p w14:paraId="6EF7089A" w14:textId="77777777" w:rsidR="00B04042" w:rsidRPr="00245A45" w:rsidRDefault="00B04042" w:rsidP="00B04042">
      <w:pPr>
        <w:pStyle w:val="a7"/>
        <w:spacing w:line="500" w:lineRule="exact"/>
        <w:ind w:rightChars="-55" w:right="-121" w:firstLine="640"/>
        <w:rPr>
          <w:rFonts w:ascii="仿宋" w:eastAsia="仿宋" w:hAnsi="仿宋" w:cs="仿宋"/>
        </w:rPr>
      </w:pPr>
      <w:r w:rsidRPr="00245A45">
        <w:rPr>
          <w:rFonts w:ascii="仿宋" w:eastAsia="仿宋" w:hAnsi="仿宋" w:cs="仿宋" w:hint="eastAsia"/>
          <w:spacing w:val="4"/>
        </w:rPr>
        <w:t>编号形式：</w:t>
      </w:r>
      <w:r w:rsidRPr="00245A45">
        <w:rPr>
          <w:rFonts w:ascii="仿宋" w:eastAsia="仿宋" w:hAnsi="仿宋" w:cs="仿宋" w:hint="eastAsia"/>
        </w:rPr>
        <w:t>T/BMDRA（</w:t>
      </w:r>
      <w:r w:rsidRPr="00245A45">
        <w:rPr>
          <w:rFonts w:ascii="仿宋" w:eastAsia="仿宋" w:hAnsi="仿宋" w:cs="仿宋" w:hint="eastAsia"/>
          <w:spacing w:val="2"/>
        </w:rPr>
        <w:t>注：BMDRA</w:t>
      </w:r>
      <w:r w:rsidRPr="00245A45">
        <w:rPr>
          <w:rFonts w:ascii="仿宋" w:eastAsia="仿宋" w:hAnsi="仿宋" w:cs="仿宋" w:hint="eastAsia"/>
          <w:spacing w:val="-9"/>
        </w:rPr>
        <w:t xml:space="preserve"> 为河北省建筑市场发展研究会英文首字母缩写</w:t>
      </w:r>
      <w:r w:rsidRPr="00245A45">
        <w:rPr>
          <w:rFonts w:ascii="仿宋" w:eastAsia="仿宋" w:hAnsi="仿宋" w:cs="仿宋" w:hint="eastAsia"/>
          <w:spacing w:val="-161"/>
        </w:rPr>
        <w:t>）</w:t>
      </w:r>
      <w:r w:rsidRPr="00245A45">
        <w:rPr>
          <w:rFonts w:ascii="仿宋" w:eastAsia="仿宋" w:hAnsi="仿宋" w:cs="仿宋" w:hint="eastAsia"/>
        </w:rPr>
        <w:t>。</w:t>
      </w:r>
    </w:p>
    <w:p w14:paraId="1611E23A" w14:textId="77777777" w:rsidR="00B04042" w:rsidRPr="00245A45" w:rsidRDefault="00B04042" w:rsidP="00B04042">
      <w:pPr>
        <w:pStyle w:val="2"/>
        <w:spacing w:line="500" w:lineRule="exact"/>
        <w:ind w:left="0" w:rightChars="-55" w:right="-121"/>
        <w:rPr>
          <w:rFonts w:ascii="仿宋" w:eastAsia="仿宋" w:hAnsi="仿宋" w:cs="仿宋"/>
          <w:color w:val="000000" w:themeColor="text1"/>
        </w:rPr>
      </w:pPr>
      <w:r w:rsidRPr="00245A45">
        <w:rPr>
          <w:rFonts w:ascii="仿宋" w:eastAsia="仿宋" w:hAnsi="仿宋" w:cs="仿宋" w:hint="eastAsia"/>
          <w:color w:val="000000" w:themeColor="text1"/>
        </w:rPr>
        <w:t>第四章  复审与修订</w:t>
      </w:r>
    </w:p>
    <w:p w14:paraId="47207C4C" w14:textId="77777777" w:rsidR="00B04042" w:rsidRPr="00245A45" w:rsidRDefault="00B04042" w:rsidP="00B04042">
      <w:pPr>
        <w:pStyle w:val="a7"/>
        <w:spacing w:line="500" w:lineRule="exact"/>
        <w:ind w:rightChars="-55" w:right="-121" w:firstLine="640"/>
        <w:rPr>
          <w:rFonts w:ascii="仿宋" w:eastAsia="仿宋" w:hAnsi="仿宋" w:cs="仿宋"/>
        </w:rPr>
      </w:pPr>
      <w:r w:rsidRPr="00245A45">
        <w:rPr>
          <w:rFonts w:ascii="仿宋" w:eastAsia="仿宋" w:hAnsi="仿宋" w:cs="仿宋" w:hint="eastAsia"/>
          <w:b/>
          <w:color w:val="000000" w:themeColor="text1"/>
        </w:rPr>
        <w:t xml:space="preserve">第三十一条 </w:t>
      </w:r>
      <w:r w:rsidRPr="00245A45">
        <w:rPr>
          <w:rFonts w:ascii="仿宋" w:eastAsia="仿宋" w:hAnsi="仿宋" w:cs="仿宋" w:hint="eastAsia"/>
          <w:color w:val="000000" w:themeColor="text1"/>
        </w:rPr>
        <w:t>河北省建筑市场发展研究会应根</w:t>
      </w:r>
      <w:r w:rsidRPr="00245A45">
        <w:rPr>
          <w:rFonts w:ascii="仿宋" w:eastAsia="仿宋" w:hAnsi="仿宋" w:cs="仿宋" w:hint="eastAsia"/>
        </w:rPr>
        <w:t>据相关领域的发展需要组织复审，提出复审结论。复审周期一般为3-5年。</w:t>
      </w:r>
    </w:p>
    <w:p w14:paraId="444D5669" w14:textId="77777777" w:rsidR="00B04042" w:rsidRPr="00245A45" w:rsidRDefault="00B04042" w:rsidP="00B04042">
      <w:pPr>
        <w:pStyle w:val="a7"/>
        <w:spacing w:line="500" w:lineRule="exact"/>
        <w:ind w:rightChars="-55" w:right="-121" w:firstLineChars="200" w:firstLine="640"/>
        <w:rPr>
          <w:rFonts w:ascii="仿宋" w:eastAsia="仿宋" w:hAnsi="仿宋" w:cs="仿宋"/>
        </w:rPr>
      </w:pPr>
      <w:r w:rsidRPr="00245A45">
        <w:rPr>
          <w:rFonts w:ascii="仿宋" w:eastAsia="仿宋" w:hAnsi="仿宋" w:cs="仿宋" w:hint="eastAsia"/>
        </w:rPr>
        <w:t>遇特殊情况的，可随时组织复审工作。有下列情况之一的，团体标准应进行复审:</w:t>
      </w:r>
    </w:p>
    <w:p w14:paraId="65F8DC13" w14:textId="77777777" w:rsidR="00B04042" w:rsidRPr="00245A45" w:rsidRDefault="00B04042" w:rsidP="00B04042">
      <w:pPr>
        <w:pStyle w:val="a7"/>
        <w:spacing w:line="500" w:lineRule="exact"/>
        <w:ind w:rightChars="-55" w:right="-121" w:firstLine="640"/>
        <w:rPr>
          <w:rFonts w:ascii="仿宋" w:eastAsia="仿宋" w:hAnsi="仿宋" w:cs="仿宋"/>
        </w:rPr>
      </w:pPr>
      <w:r w:rsidRPr="00245A45">
        <w:rPr>
          <w:rFonts w:ascii="仿宋" w:eastAsia="仿宋" w:hAnsi="仿宋" w:cs="仿宋" w:hint="eastAsia"/>
          <w:w w:val="95"/>
        </w:rPr>
        <w:t>（一</w:t>
      </w:r>
      <w:r w:rsidRPr="00245A45">
        <w:rPr>
          <w:rFonts w:ascii="仿宋" w:eastAsia="仿宋" w:hAnsi="仿宋" w:cs="仿宋" w:hint="eastAsia"/>
          <w:spacing w:val="-5"/>
          <w:w w:val="95"/>
        </w:rPr>
        <w:t>）</w:t>
      </w:r>
      <w:r w:rsidRPr="00245A45">
        <w:rPr>
          <w:rFonts w:ascii="仿宋" w:eastAsia="仿宋" w:hAnsi="仿宋" w:cs="仿宋" w:hint="eastAsia"/>
          <w:spacing w:val="-1"/>
          <w:w w:val="95"/>
        </w:rPr>
        <w:t>国家有关法律法规、规章以及行业发展政策做出</w:t>
      </w:r>
      <w:r w:rsidRPr="00245A45">
        <w:rPr>
          <w:rFonts w:ascii="仿宋" w:eastAsia="仿宋" w:hAnsi="仿宋" w:cs="仿宋" w:hint="eastAsia"/>
          <w:spacing w:val="-1"/>
        </w:rPr>
        <w:t>调整或者重新规定的；</w:t>
      </w:r>
    </w:p>
    <w:p w14:paraId="171FAE41" w14:textId="77777777" w:rsidR="00B04042" w:rsidRPr="00245A45" w:rsidRDefault="00B04042" w:rsidP="00B04042">
      <w:pPr>
        <w:pStyle w:val="a7"/>
        <w:spacing w:line="500" w:lineRule="exact"/>
        <w:ind w:rightChars="-55" w:right="-121" w:firstLineChars="200" w:firstLine="640"/>
        <w:rPr>
          <w:rFonts w:ascii="仿宋" w:eastAsia="仿宋" w:hAnsi="仿宋" w:cs="仿宋"/>
        </w:rPr>
      </w:pPr>
      <w:r w:rsidRPr="00245A45">
        <w:rPr>
          <w:rFonts w:ascii="仿宋" w:eastAsia="仿宋" w:hAnsi="仿宋" w:cs="仿宋" w:hint="eastAsia"/>
        </w:rPr>
        <w:t>（二）新发布相关国家标准、行业标准、地方标准的。</w:t>
      </w:r>
      <w:r w:rsidRPr="00245A45">
        <w:rPr>
          <w:rFonts w:ascii="仿宋" w:eastAsia="仿宋" w:hAnsi="仿宋" w:cs="仿宋" w:hint="eastAsia"/>
        </w:rPr>
        <w:lastRenderedPageBreak/>
        <w:t>复审可以采用会议审查或函审。会议审查或函审专家，由参与过团体标准审查工作的人员组成。</w:t>
      </w:r>
    </w:p>
    <w:p w14:paraId="356CB5ED" w14:textId="77777777" w:rsidR="00B04042" w:rsidRPr="00245A45" w:rsidRDefault="00B04042" w:rsidP="00B04042">
      <w:pPr>
        <w:pStyle w:val="a7"/>
        <w:spacing w:line="500" w:lineRule="exact"/>
        <w:ind w:rightChars="-55" w:right="-121" w:firstLineChars="221" w:firstLine="710"/>
        <w:rPr>
          <w:rFonts w:ascii="仿宋" w:eastAsia="仿宋" w:hAnsi="仿宋" w:cs="仿宋"/>
          <w:color w:val="000000" w:themeColor="text1"/>
          <w:w w:val="95"/>
        </w:rPr>
      </w:pPr>
      <w:r w:rsidRPr="00245A45">
        <w:rPr>
          <w:rFonts w:ascii="仿宋" w:eastAsia="仿宋" w:hAnsi="仿宋" w:cs="仿宋" w:hint="eastAsia"/>
          <w:b/>
          <w:color w:val="000000" w:themeColor="text1"/>
        </w:rPr>
        <w:t xml:space="preserve">第三十二条 </w:t>
      </w:r>
      <w:r w:rsidRPr="00245A45">
        <w:rPr>
          <w:rFonts w:ascii="仿宋" w:eastAsia="仿宋" w:hAnsi="仿宋" w:cs="仿宋" w:hint="eastAsia"/>
          <w:color w:val="000000" w:themeColor="text1"/>
        </w:rPr>
        <w:t>复审是对标准使用的适用性和有效性进行的</w:t>
      </w:r>
      <w:r w:rsidRPr="00245A45">
        <w:rPr>
          <w:rFonts w:ascii="仿宋" w:eastAsia="仿宋" w:hAnsi="仿宋" w:cs="仿宋" w:hint="eastAsia"/>
          <w:color w:val="000000" w:themeColor="text1"/>
          <w:w w:val="95"/>
        </w:rPr>
        <w:t>审查。审查结束后河北省建筑市场发展研究会应形成复审结论单。</w:t>
      </w:r>
    </w:p>
    <w:p w14:paraId="268C156C" w14:textId="77777777" w:rsidR="00B04042" w:rsidRPr="00245A45" w:rsidRDefault="00B04042" w:rsidP="00B04042">
      <w:pPr>
        <w:pStyle w:val="a7"/>
        <w:spacing w:line="500" w:lineRule="exact"/>
        <w:ind w:rightChars="-55" w:right="-121" w:firstLineChars="200" w:firstLine="643"/>
        <w:rPr>
          <w:rFonts w:ascii="仿宋" w:eastAsia="仿宋" w:hAnsi="仿宋" w:cs="仿宋"/>
        </w:rPr>
      </w:pPr>
      <w:r w:rsidRPr="00245A45">
        <w:rPr>
          <w:rFonts w:ascii="仿宋" w:eastAsia="仿宋" w:hAnsi="仿宋" w:cs="仿宋" w:hint="eastAsia"/>
          <w:b/>
          <w:color w:val="000000" w:themeColor="text1"/>
        </w:rPr>
        <w:t xml:space="preserve">第三十三条 </w:t>
      </w:r>
      <w:r w:rsidRPr="00245A45">
        <w:rPr>
          <w:rFonts w:ascii="仿宋" w:eastAsia="仿宋" w:hAnsi="仿宋" w:cs="仿宋" w:hint="eastAsia"/>
          <w:color w:val="000000" w:themeColor="text1"/>
        </w:rPr>
        <w:t>复</w:t>
      </w:r>
      <w:r w:rsidRPr="00245A45">
        <w:rPr>
          <w:rFonts w:ascii="仿宋" w:eastAsia="仿宋" w:hAnsi="仿宋" w:cs="仿宋" w:hint="eastAsia"/>
        </w:rPr>
        <w:t>审结论应给出团体标准继续有效、修订</w:t>
      </w:r>
    </w:p>
    <w:p w14:paraId="671E9F48" w14:textId="77777777" w:rsidR="00B04042" w:rsidRPr="00245A45" w:rsidRDefault="00B04042" w:rsidP="00B04042">
      <w:pPr>
        <w:pStyle w:val="a7"/>
        <w:snapToGrid w:val="0"/>
        <w:spacing w:line="500" w:lineRule="exact"/>
        <w:ind w:rightChars="-55" w:right="-121"/>
        <w:rPr>
          <w:rFonts w:ascii="仿宋" w:eastAsia="仿宋" w:hAnsi="仿宋" w:cs="仿宋"/>
        </w:rPr>
      </w:pPr>
      <w:r w:rsidRPr="00245A45">
        <w:rPr>
          <w:rFonts w:ascii="仿宋" w:eastAsia="仿宋" w:hAnsi="仿宋" w:cs="仿宋" w:hint="eastAsia"/>
        </w:rPr>
        <w:t>或废止的意见，并按照以下情况处理：</w:t>
      </w:r>
    </w:p>
    <w:p w14:paraId="1CD17F33" w14:textId="77777777" w:rsidR="00B04042" w:rsidRPr="00245A45" w:rsidRDefault="00B04042" w:rsidP="00B04042">
      <w:pPr>
        <w:pStyle w:val="a7"/>
        <w:snapToGrid w:val="0"/>
        <w:spacing w:line="500" w:lineRule="exact"/>
        <w:ind w:rightChars="-55" w:right="-121" w:firstLineChars="221" w:firstLine="707"/>
        <w:rPr>
          <w:rFonts w:ascii="仿宋" w:eastAsia="仿宋" w:hAnsi="仿宋" w:cs="仿宋"/>
        </w:rPr>
      </w:pPr>
      <w:r w:rsidRPr="00245A45">
        <w:rPr>
          <w:rFonts w:ascii="仿宋" w:eastAsia="仿宋" w:hAnsi="仿宋" w:cs="仿宋" w:hint="eastAsia"/>
        </w:rPr>
        <w:t>（一）不需要修改的河北省建筑市场发展研究会团体标准确认</w:t>
      </w:r>
      <w:r w:rsidRPr="00245A45">
        <w:rPr>
          <w:rFonts w:ascii="仿宋" w:eastAsia="仿宋" w:hAnsi="仿宋" w:cs="仿宋" w:hint="eastAsia"/>
          <w:spacing w:val="-3"/>
        </w:rPr>
        <w:t>为继续有效，该河北省建筑市场发展研究会团体标准不改变顺序号</w:t>
      </w:r>
      <w:r w:rsidRPr="00245A45">
        <w:rPr>
          <w:rFonts w:ascii="仿宋" w:eastAsia="仿宋" w:hAnsi="仿宋" w:cs="仿宋" w:hint="eastAsia"/>
          <w:spacing w:val="-6"/>
        </w:rPr>
        <w:t>和年代号。当河北省建筑市场发展研究会团体标准重新出版时，在</w:t>
      </w:r>
      <w:r w:rsidRPr="00245A45">
        <w:rPr>
          <w:rFonts w:ascii="仿宋" w:eastAsia="仿宋" w:hAnsi="仿宋" w:cs="仿宋" w:hint="eastAsia"/>
          <w:spacing w:val="11"/>
          <w:w w:val="95"/>
        </w:rPr>
        <w:t>河北省建筑市场发展研究会团体标准封面上，标准编号下应写明</w:t>
      </w:r>
      <w:r w:rsidRPr="00245A45">
        <w:rPr>
          <w:rFonts w:ascii="仿宋" w:eastAsia="仿宋" w:hAnsi="仿宋" w:cs="仿宋" w:hint="eastAsia"/>
          <w:spacing w:val="11"/>
        </w:rPr>
        <w:t>“XXXX</w:t>
      </w:r>
      <w:r w:rsidRPr="00245A45">
        <w:rPr>
          <w:rFonts w:ascii="仿宋" w:eastAsia="仿宋" w:hAnsi="仿宋" w:cs="仿宋" w:hint="eastAsia"/>
          <w:spacing w:val="-10"/>
        </w:rPr>
        <w:t>年确认有效”字样；</w:t>
      </w:r>
    </w:p>
    <w:p w14:paraId="2C098C8A" w14:textId="77777777" w:rsidR="00B04042" w:rsidRPr="00245A45" w:rsidRDefault="00B04042" w:rsidP="00B04042">
      <w:pPr>
        <w:pStyle w:val="a7"/>
        <w:spacing w:line="500" w:lineRule="exact"/>
        <w:ind w:rightChars="-55" w:right="-121" w:firstLine="640"/>
        <w:rPr>
          <w:rFonts w:ascii="仿宋" w:eastAsia="仿宋" w:hAnsi="仿宋" w:cs="仿宋"/>
        </w:rPr>
      </w:pPr>
      <w:r w:rsidRPr="00245A45">
        <w:rPr>
          <w:rFonts w:ascii="仿宋" w:eastAsia="仿宋" w:hAnsi="仿宋" w:cs="仿宋" w:hint="eastAsia"/>
        </w:rPr>
        <w:t>（二</w:t>
      </w:r>
      <w:r w:rsidRPr="00245A45">
        <w:rPr>
          <w:rFonts w:ascii="仿宋" w:eastAsia="仿宋" w:hAnsi="仿宋" w:cs="仿宋" w:hint="eastAsia"/>
          <w:spacing w:val="-12"/>
        </w:rPr>
        <w:t>）</w:t>
      </w:r>
      <w:r w:rsidRPr="00245A45">
        <w:rPr>
          <w:rFonts w:ascii="仿宋" w:eastAsia="仿宋" w:hAnsi="仿宋" w:cs="仿宋" w:hint="eastAsia"/>
          <w:spacing w:val="-1"/>
        </w:rPr>
        <w:t>需要修改的河北省建筑市场发展研究会团体标准应作为</w:t>
      </w:r>
      <w:r w:rsidRPr="00245A45">
        <w:rPr>
          <w:rFonts w:ascii="仿宋" w:eastAsia="仿宋" w:hAnsi="仿宋" w:cs="仿宋" w:hint="eastAsia"/>
          <w:spacing w:val="-2"/>
        </w:rPr>
        <w:t>修订项目立项，立项程序按本办法第三章的规定执行，修订</w:t>
      </w:r>
      <w:r w:rsidRPr="00245A45">
        <w:rPr>
          <w:rFonts w:ascii="仿宋" w:eastAsia="仿宋" w:hAnsi="仿宋" w:cs="仿宋" w:hint="eastAsia"/>
          <w:spacing w:val="-3"/>
        </w:rPr>
        <w:t>后的河北省建筑市场发展研究会团体标准顺序号不变，年代号改为新修订的年代号；</w:t>
      </w:r>
    </w:p>
    <w:p w14:paraId="056148C7" w14:textId="77777777" w:rsidR="00B04042" w:rsidRPr="00245A45" w:rsidRDefault="00B04042" w:rsidP="00B04042">
      <w:pPr>
        <w:pStyle w:val="a7"/>
        <w:spacing w:line="500" w:lineRule="exact"/>
        <w:ind w:rightChars="-55" w:right="-121" w:firstLine="640"/>
        <w:rPr>
          <w:rFonts w:ascii="仿宋" w:eastAsia="仿宋" w:hAnsi="仿宋" w:cs="仿宋"/>
        </w:rPr>
      </w:pPr>
      <w:r w:rsidRPr="00245A45">
        <w:rPr>
          <w:rFonts w:ascii="仿宋" w:eastAsia="仿宋" w:hAnsi="仿宋" w:cs="仿宋" w:hint="eastAsia"/>
        </w:rPr>
        <w:t>（三</w:t>
      </w:r>
      <w:r w:rsidRPr="00245A45">
        <w:rPr>
          <w:rFonts w:ascii="仿宋" w:eastAsia="仿宋" w:hAnsi="仿宋" w:cs="仿宋" w:hint="eastAsia"/>
          <w:spacing w:val="-12"/>
        </w:rPr>
        <w:t>）</w:t>
      </w:r>
      <w:r w:rsidRPr="00245A45">
        <w:rPr>
          <w:rFonts w:ascii="仿宋" w:eastAsia="仿宋" w:hAnsi="仿宋" w:cs="仿宋" w:hint="eastAsia"/>
          <w:spacing w:val="-1"/>
        </w:rPr>
        <w:t>已无存在必要的河北省建筑市场发展研究会团体标准应</w:t>
      </w:r>
      <w:r w:rsidRPr="00245A45">
        <w:rPr>
          <w:rFonts w:ascii="仿宋" w:eastAsia="仿宋" w:hAnsi="仿宋" w:cs="仿宋" w:hint="eastAsia"/>
          <w:spacing w:val="-4"/>
        </w:rPr>
        <w:t>予以废止。废止的标准</w:t>
      </w:r>
      <w:proofErr w:type="gramStart"/>
      <w:r w:rsidRPr="00245A45">
        <w:rPr>
          <w:rFonts w:ascii="仿宋" w:eastAsia="仿宋" w:hAnsi="仿宋" w:cs="仿宋" w:hint="eastAsia"/>
          <w:spacing w:val="-4"/>
        </w:rPr>
        <w:t>号不再</w:t>
      </w:r>
      <w:proofErr w:type="gramEnd"/>
      <w:r w:rsidRPr="00245A45">
        <w:rPr>
          <w:rFonts w:ascii="仿宋" w:eastAsia="仿宋" w:hAnsi="仿宋" w:cs="仿宋" w:hint="eastAsia"/>
          <w:spacing w:val="-4"/>
        </w:rPr>
        <w:t>用作其他河北省建筑市场发展研究会</w:t>
      </w:r>
      <w:r w:rsidRPr="00245A45">
        <w:rPr>
          <w:rFonts w:ascii="仿宋" w:eastAsia="仿宋" w:hAnsi="仿宋" w:cs="仿宋" w:hint="eastAsia"/>
        </w:rPr>
        <w:t>团体标准的编号。</w:t>
      </w:r>
    </w:p>
    <w:p w14:paraId="0031A814" w14:textId="77777777" w:rsidR="00B04042" w:rsidRPr="00245A45" w:rsidRDefault="00B04042" w:rsidP="00B04042">
      <w:pPr>
        <w:spacing w:line="500" w:lineRule="exact"/>
        <w:ind w:rightChars="-55" w:right="-121" w:firstLineChars="220" w:firstLine="707"/>
        <w:rPr>
          <w:rFonts w:ascii="仿宋" w:eastAsia="仿宋" w:hAnsi="仿宋" w:cs="仿宋"/>
          <w:color w:val="000000" w:themeColor="text1"/>
          <w:sz w:val="32"/>
          <w:szCs w:val="32"/>
        </w:rPr>
      </w:pPr>
      <w:r w:rsidRPr="00245A45">
        <w:rPr>
          <w:rFonts w:ascii="仿宋" w:eastAsia="仿宋" w:hAnsi="仿宋" w:cs="仿宋" w:hint="eastAsia"/>
          <w:b/>
          <w:color w:val="000000" w:themeColor="text1"/>
          <w:sz w:val="32"/>
          <w:szCs w:val="32"/>
        </w:rPr>
        <w:t xml:space="preserve">第三十四条 </w:t>
      </w:r>
      <w:r w:rsidRPr="00245A45">
        <w:rPr>
          <w:rFonts w:ascii="仿宋" w:eastAsia="仿宋" w:hAnsi="仿宋" w:cs="仿宋" w:hint="eastAsia"/>
          <w:color w:val="000000" w:themeColor="text1"/>
          <w:sz w:val="32"/>
          <w:szCs w:val="32"/>
        </w:rPr>
        <w:t>复审结果由河北省建筑市场发展研究会发文进行公布。</w:t>
      </w:r>
    </w:p>
    <w:p w14:paraId="0C09BA12" w14:textId="77777777" w:rsidR="00B04042" w:rsidRPr="00245A45" w:rsidRDefault="00B04042" w:rsidP="00B04042">
      <w:pPr>
        <w:pStyle w:val="2"/>
        <w:spacing w:line="500" w:lineRule="exact"/>
        <w:ind w:left="0" w:rightChars="-55" w:right="-121"/>
        <w:rPr>
          <w:rFonts w:ascii="仿宋" w:eastAsia="仿宋" w:hAnsi="仿宋" w:cs="仿宋"/>
          <w:color w:val="000000" w:themeColor="text1"/>
        </w:rPr>
      </w:pPr>
      <w:r w:rsidRPr="00245A45">
        <w:rPr>
          <w:rFonts w:ascii="仿宋" w:eastAsia="仿宋" w:hAnsi="仿宋" w:cs="仿宋" w:hint="eastAsia"/>
          <w:color w:val="000000" w:themeColor="text1"/>
        </w:rPr>
        <w:t>第五章  实施与监督</w:t>
      </w:r>
    </w:p>
    <w:p w14:paraId="6C33FDDC" w14:textId="77777777" w:rsidR="00B04042" w:rsidRPr="00245A45" w:rsidRDefault="00B04042" w:rsidP="00B04042">
      <w:pPr>
        <w:pStyle w:val="a7"/>
        <w:spacing w:line="500" w:lineRule="exact"/>
        <w:ind w:rightChars="-55" w:right="-121" w:firstLine="640"/>
        <w:rPr>
          <w:rFonts w:ascii="仿宋" w:eastAsia="仿宋" w:hAnsi="仿宋" w:cs="仿宋"/>
        </w:rPr>
      </w:pPr>
      <w:r w:rsidRPr="00245A45">
        <w:rPr>
          <w:rFonts w:ascii="仿宋" w:eastAsia="仿宋" w:hAnsi="仿宋" w:cs="仿宋" w:hint="eastAsia"/>
          <w:b/>
          <w:color w:val="000000" w:themeColor="text1"/>
          <w:spacing w:val="16"/>
        </w:rPr>
        <w:t xml:space="preserve">第三十五条 </w:t>
      </w:r>
      <w:r w:rsidRPr="00245A45">
        <w:rPr>
          <w:rFonts w:ascii="仿宋" w:eastAsia="仿宋" w:hAnsi="仿宋" w:cs="仿宋" w:hint="eastAsia"/>
          <w:color w:val="000000" w:themeColor="text1"/>
          <w:spacing w:val="4"/>
        </w:rPr>
        <w:t>河北省建筑市</w:t>
      </w:r>
      <w:r w:rsidRPr="00245A45">
        <w:rPr>
          <w:rFonts w:ascii="仿宋" w:eastAsia="仿宋" w:hAnsi="仿宋" w:cs="仿宋" w:hint="eastAsia"/>
          <w:spacing w:val="4"/>
        </w:rPr>
        <w:t>场发展研究会针对具有</w:t>
      </w:r>
      <w:proofErr w:type="gramStart"/>
      <w:r w:rsidRPr="00245A45">
        <w:rPr>
          <w:rFonts w:ascii="仿宋" w:eastAsia="仿宋" w:hAnsi="仿宋" w:cs="仿宋" w:hint="eastAsia"/>
          <w:spacing w:val="4"/>
        </w:rPr>
        <w:t>良好实践</w:t>
      </w:r>
      <w:proofErr w:type="gramEnd"/>
      <w:r w:rsidRPr="00245A45">
        <w:rPr>
          <w:rFonts w:ascii="仿宋" w:eastAsia="仿宋" w:hAnsi="仿宋" w:cs="仿宋" w:hint="eastAsia"/>
          <w:spacing w:val="4"/>
        </w:rPr>
        <w:t>应</w:t>
      </w:r>
      <w:r w:rsidRPr="00245A45">
        <w:rPr>
          <w:rFonts w:ascii="仿宋" w:eastAsia="仿宋" w:hAnsi="仿宋" w:cs="仿宋" w:hint="eastAsia"/>
          <w:spacing w:val="11"/>
          <w:w w:val="95"/>
        </w:rPr>
        <w:t>用价值的团体标准的主要起草单位以及在团体标准工作中</w:t>
      </w:r>
      <w:r w:rsidRPr="00245A45">
        <w:rPr>
          <w:rFonts w:ascii="仿宋" w:eastAsia="仿宋" w:hAnsi="仿宋" w:cs="仿宋" w:hint="eastAsia"/>
          <w:spacing w:val="11"/>
        </w:rPr>
        <w:t>有突出贡献的单位和个人建立并实施奖励机制。</w:t>
      </w:r>
    </w:p>
    <w:p w14:paraId="219EC76B" w14:textId="77777777" w:rsidR="00B04042" w:rsidRPr="00245A45" w:rsidRDefault="00B04042" w:rsidP="00B04042">
      <w:pPr>
        <w:pStyle w:val="a7"/>
        <w:spacing w:line="500" w:lineRule="exact"/>
        <w:ind w:rightChars="-55" w:right="-121" w:firstLine="640"/>
        <w:rPr>
          <w:rFonts w:ascii="仿宋" w:eastAsia="仿宋" w:hAnsi="仿宋" w:cs="仿宋"/>
          <w:color w:val="000000" w:themeColor="text1"/>
        </w:rPr>
      </w:pPr>
      <w:r w:rsidRPr="00245A45">
        <w:rPr>
          <w:rFonts w:ascii="仿宋" w:eastAsia="仿宋" w:hAnsi="仿宋" w:cs="仿宋" w:hint="eastAsia"/>
          <w:b/>
          <w:color w:val="000000" w:themeColor="text1"/>
          <w:spacing w:val="16"/>
        </w:rPr>
        <w:t>第三十六条</w:t>
      </w:r>
      <w:r w:rsidRPr="00245A45">
        <w:rPr>
          <w:rFonts w:ascii="仿宋" w:eastAsia="仿宋" w:hAnsi="仿宋" w:cs="仿宋" w:hint="eastAsia"/>
          <w:color w:val="000000" w:themeColor="text1"/>
          <w:spacing w:val="4"/>
        </w:rPr>
        <w:t xml:space="preserve"> 河北省建筑市场发展研究会根据实际需</w:t>
      </w:r>
      <w:r w:rsidRPr="00245A45">
        <w:rPr>
          <w:rFonts w:ascii="仿宋" w:eastAsia="仿宋" w:hAnsi="仿宋" w:cs="仿宋" w:hint="eastAsia"/>
          <w:color w:val="000000" w:themeColor="text1"/>
          <w:spacing w:val="4"/>
        </w:rPr>
        <w:lastRenderedPageBreak/>
        <w:t>求，统一</w:t>
      </w:r>
      <w:r w:rsidRPr="00245A45">
        <w:rPr>
          <w:rFonts w:ascii="仿宋" w:eastAsia="仿宋" w:hAnsi="仿宋" w:cs="仿宋" w:hint="eastAsia"/>
          <w:color w:val="000000" w:themeColor="text1"/>
          <w:w w:val="95"/>
        </w:rPr>
        <w:t>组织对河北省建筑市场发展研究会团体标准的培训、宣贯、推广和</w:t>
      </w:r>
      <w:r w:rsidRPr="00245A45">
        <w:rPr>
          <w:rFonts w:ascii="仿宋" w:eastAsia="仿宋" w:hAnsi="仿宋" w:cs="仿宋" w:hint="eastAsia"/>
          <w:color w:val="000000" w:themeColor="text1"/>
        </w:rPr>
        <w:t>评定工作。</w:t>
      </w:r>
    </w:p>
    <w:p w14:paraId="63550ACB" w14:textId="77777777" w:rsidR="00B04042" w:rsidRPr="00245A45" w:rsidRDefault="00B04042" w:rsidP="00B04042">
      <w:pPr>
        <w:snapToGrid w:val="0"/>
        <w:spacing w:line="500" w:lineRule="exact"/>
        <w:ind w:rightChars="-55" w:right="-121" w:firstLineChars="220" w:firstLine="707"/>
        <w:rPr>
          <w:rFonts w:ascii="仿宋" w:eastAsia="仿宋" w:hAnsi="仿宋" w:cs="仿宋"/>
          <w:sz w:val="32"/>
          <w:szCs w:val="32"/>
        </w:rPr>
      </w:pPr>
      <w:r w:rsidRPr="00245A45">
        <w:rPr>
          <w:rFonts w:ascii="仿宋" w:eastAsia="仿宋" w:hAnsi="仿宋" w:cs="仿宋" w:hint="eastAsia"/>
          <w:b/>
          <w:color w:val="000000" w:themeColor="text1"/>
          <w:sz w:val="32"/>
          <w:szCs w:val="32"/>
        </w:rPr>
        <w:t>第三十七条</w:t>
      </w:r>
      <w:r w:rsidRPr="00245A45">
        <w:rPr>
          <w:rFonts w:ascii="仿宋" w:eastAsia="仿宋" w:hAnsi="仿宋" w:cs="仿宋" w:hint="eastAsia"/>
          <w:b/>
          <w:sz w:val="32"/>
          <w:szCs w:val="32"/>
        </w:rPr>
        <w:t xml:space="preserve"> </w:t>
      </w:r>
      <w:r w:rsidRPr="00245A45">
        <w:rPr>
          <w:rFonts w:ascii="仿宋" w:eastAsia="仿宋" w:hAnsi="仿宋" w:cs="仿宋" w:hint="eastAsia"/>
          <w:sz w:val="32"/>
          <w:szCs w:val="32"/>
        </w:rPr>
        <w:t>河北省建筑市场发展研究会对团体标准使用情况进行监督，鼓励各类社会组织和第三方机构对团体标准使用情况进行监督。</w:t>
      </w:r>
    </w:p>
    <w:p w14:paraId="508BED0E" w14:textId="77777777" w:rsidR="00B04042" w:rsidRPr="00245A45" w:rsidRDefault="00B04042" w:rsidP="00B04042">
      <w:pPr>
        <w:pStyle w:val="2"/>
        <w:spacing w:line="500" w:lineRule="exact"/>
        <w:ind w:left="0" w:rightChars="-55" w:right="-121"/>
        <w:rPr>
          <w:rFonts w:ascii="仿宋" w:eastAsia="仿宋" w:hAnsi="仿宋" w:cs="仿宋"/>
          <w:color w:val="000000" w:themeColor="text1"/>
        </w:rPr>
      </w:pPr>
      <w:r w:rsidRPr="00245A45">
        <w:rPr>
          <w:rFonts w:ascii="仿宋" w:eastAsia="仿宋" w:hAnsi="仿宋" w:cs="仿宋" w:hint="eastAsia"/>
          <w:color w:val="000000" w:themeColor="text1"/>
        </w:rPr>
        <w:t>第六章  附则</w:t>
      </w:r>
    </w:p>
    <w:p w14:paraId="23120DBA" w14:textId="77777777" w:rsidR="00B04042" w:rsidRPr="00245A45" w:rsidRDefault="00B04042" w:rsidP="00B04042">
      <w:pPr>
        <w:pStyle w:val="a7"/>
        <w:spacing w:line="500" w:lineRule="exact"/>
        <w:ind w:rightChars="-55" w:right="-121" w:firstLine="640"/>
        <w:rPr>
          <w:rFonts w:ascii="仿宋" w:eastAsia="仿宋" w:hAnsi="仿宋" w:cs="仿宋"/>
        </w:rPr>
      </w:pPr>
      <w:r w:rsidRPr="00245A45">
        <w:rPr>
          <w:rFonts w:ascii="仿宋" w:eastAsia="仿宋" w:hAnsi="仿宋" w:cs="仿宋" w:hint="eastAsia"/>
          <w:b/>
          <w:color w:val="000000" w:themeColor="text1"/>
          <w:spacing w:val="16"/>
        </w:rPr>
        <w:t xml:space="preserve">第三十八条 </w:t>
      </w:r>
      <w:r w:rsidRPr="00245A45">
        <w:rPr>
          <w:rFonts w:ascii="仿宋" w:eastAsia="仿宋" w:hAnsi="仿宋" w:cs="仿宋" w:hint="eastAsia"/>
          <w:color w:val="000000" w:themeColor="text1"/>
          <w:spacing w:val="4"/>
        </w:rPr>
        <w:t>河北</w:t>
      </w:r>
      <w:r w:rsidRPr="00245A45">
        <w:rPr>
          <w:rFonts w:ascii="仿宋" w:eastAsia="仿宋" w:hAnsi="仿宋" w:cs="仿宋" w:hint="eastAsia"/>
          <w:spacing w:val="4"/>
        </w:rPr>
        <w:t>省建筑市场发展研究会团体标准制定和修订</w:t>
      </w:r>
      <w:r w:rsidRPr="00245A45">
        <w:rPr>
          <w:rFonts w:ascii="仿宋" w:eastAsia="仿宋" w:hAnsi="仿宋" w:cs="仿宋" w:hint="eastAsia"/>
          <w:spacing w:val="11"/>
          <w:w w:val="95"/>
        </w:rPr>
        <w:t>经费原则上由河北省建筑市场发展研究会团体标准项目承担单位</w:t>
      </w:r>
      <w:r w:rsidRPr="00245A45">
        <w:rPr>
          <w:rFonts w:ascii="仿宋" w:eastAsia="仿宋" w:hAnsi="仿宋" w:cs="仿宋" w:hint="eastAsia"/>
          <w:spacing w:val="11"/>
        </w:rPr>
        <w:t>和参与单位共同承担。</w:t>
      </w:r>
    </w:p>
    <w:p w14:paraId="06A551AB" w14:textId="77777777" w:rsidR="00B04042" w:rsidRPr="00245A45" w:rsidRDefault="00B04042" w:rsidP="00B04042">
      <w:pPr>
        <w:pStyle w:val="a7"/>
        <w:spacing w:line="500" w:lineRule="exact"/>
        <w:ind w:rightChars="-55" w:right="-121" w:firstLine="640"/>
        <w:rPr>
          <w:rFonts w:ascii="仿宋" w:eastAsia="仿宋" w:hAnsi="仿宋" w:cs="仿宋"/>
          <w:color w:val="000000" w:themeColor="text1"/>
        </w:rPr>
      </w:pPr>
      <w:r w:rsidRPr="00245A45">
        <w:rPr>
          <w:rFonts w:ascii="仿宋" w:eastAsia="仿宋" w:hAnsi="仿宋" w:cs="仿宋" w:hint="eastAsia"/>
          <w:b/>
          <w:color w:val="000000" w:themeColor="text1"/>
          <w:spacing w:val="16"/>
        </w:rPr>
        <w:t xml:space="preserve">第三十九条 </w:t>
      </w:r>
      <w:r w:rsidRPr="00245A45">
        <w:rPr>
          <w:rFonts w:ascii="仿宋" w:eastAsia="仿宋" w:hAnsi="仿宋" w:cs="仿宋" w:hint="eastAsia"/>
          <w:color w:val="000000" w:themeColor="text1"/>
          <w:spacing w:val="4"/>
        </w:rPr>
        <w:t>团体标准如涉及专利，河北省建筑市场发展研究会</w:t>
      </w:r>
      <w:r w:rsidRPr="00245A45">
        <w:rPr>
          <w:rFonts w:ascii="仿宋" w:eastAsia="仿宋" w:hAnsi="仿宋" w:cs="仿宋" w:hint="eastAsia"/>
          <w:color w:val="000000" w:themeColor="text1"/>
          <w:spacing w:val="11"/>
          <w:w w:val="95"/>
        </w:rPr>
        <w:t>应在策划阶段与专利所有人协商，确定所涉及专利的范</w:t>
      </w:r>
      <w:r w:rsidRPr="00245A45">
        <w:rPr>
          <w:rFonts w:ascii="仿宋" w:eastAsia="仿宋" w:hAnsi="仿宋" w:cs="仿宋" w:hint="eastAsia"/>
          <w:color w:val="000000" w:themeColor="text1"/>
          <w:spacing w:val="-2"/>
          <w:w w:val="95"/>
        </w:rPr>
        <w:t>围、内容、标准化方法，使用要求及冲突处置规则等，应获</w:t>
      </w:r>
      <w:r w:rsidRPr="00245A45">
        <w:rPr>
          <w:rFonts w:ascii="仿宋" w:eastAsia="仿宋" w:hAnsi="仿宋" w:cs="仿宋" w:hint="eastAsia"/>
          <w:color w:val="000000" w:themeColor="text1"/>
          <w:spacing w:val="-2"/>
        </w:rPr>
        <w:t>得专利所有人的书面认可和承诺。</w:t>
      </w:r>
    </w:p>
    <w:p w14:paraId="0F3AD056" w14:textId="77777777" w:rsidR="00B04042" w:rsidRPr="00245A45" w:rsidRDefault="00B04042" w:rsidP="00B04042">
      <w:pPr>
        <w:pStyle w:val="a7"/>
        <w:spacing w:line="500" w:lineRule="exact"/>
        <w:ind w:rightChars="-55" w:right="-121" w:firstLine="640"/>
        <w:rPr>
          <w:rFonts w:ascii="仿宋" w:eastAsia="仿宋" w:hAnsi="仿宋" w:cs="仿宋"/>
        </w:rPr>
      </w:pPr>
      <w:r w:rsidRPr="00245A45">
        <w:rPr>
          <w:rFonts w:ascii="仿宋" w:eastAsia="仿宋" w:hAnsi="仿宋" w:cs="仿宋" w:hint="eastAsia"/>
          <w:b/>
          <w:color w:val="000000" w:themeColor="text1"/>
          <w:spacing w:val="16"/>
        </w:rPr>
        <w:t xml:space="preserve">第四十条 </w:t>
      </w:r>
      <w:r w:rsidRPr="00245A45">
        <w:rPr>
          <w:rFonts w:ascii="仿宋" w:eastAsia="仿宋" w:hAnsi="仿宋" w:cs="仿宋" w:hint="eastAsia"/>
          <w:spacing w:val="4"/>
        </w:rPr>
        <w:t>河北省建筑市场发展研究会与其他团体联合发布</w:t>
      </w:r>
      <w:r w:rsidRPr="00245A45">
        <w:rPr>
          <w:rFonts w:ascii="仿宋" w:eastAsia="仿宋" w:hAnsi="仿宋" w:cs="仿宋" w:hint="eastAsia"/>
          <w:spacing w:val="-2"/>
        </w:rPr>
        <w:t>的团体标准，各方依据标准开展的认证、检测等活动，协商所涉及的责、权、利，在开展活动前达成一致。</w:t>
      </w:r>
    </w:p>
    <w:p w14:paraId="5E572418" w14:textId="77777777" w:rsidR="00B04042" w:rsidRPr="00245A45" w:rsidRDefault="00B04042" w:rsidP="00B04042">
      <w:pPr>
        <w:pStyle w:val="a7"/>
        <w:spacing w:line="500" w:lineRule="exact"/>
        <w:ind w:rightChars="-55" w:right="-121" w:firstLine="640"/>
        <w:rPr>
          <w:rFonts w:ascii="仿宋" w:eastAsia="仿宋" w:hAnsi="仿宋" w:cs="仿宋"/>
          <w:color w:val="000000" w:themeColor="text1"/>
        </w:rPr>
      </w:pPr>
      <w:r w:rsidRPr="00245A45">
        <w:rPr>
          <w:rFonts w:ascii="仿宋" w:eastAsia="仿宋" w:hAnsi="仿宋" w:cs="仿宋" w:hint="eastAsia"/>
          <w:b/>
          <w:color w:val="000000" w:themeColor="text1"/>
        </w:rPr>
        <w:t xml:space="preserve">第四十一条 </w:t>
      </w:r>
      <w:r w:rsidRPr="00245A45">
        <w:rPr>
          <w:rFonts w:ascii="仿宋" w:eastAsia="仿宋" w:hAnsi="仿宋" w:cs="仿宋" w:hint="eastAsia"/>
          <w:color w:val="000000" w:themeColor="text1"/>
        </w:rPr>
        <w:t>河北省建筑市场发展研究会作为制定团体标准的所有权人，保留对团体标准侵权行为追究法律责任的权利。</w:t>
      </w:r>
    </w:p>
    <w:p w14:paraId="5010970B" w14:textId="77777777" w:rsidR="00B04042" w:rsidRPr="00245A45" w:rsidRDefault="00B04042" w:rsidP="00B04042">
      <w:pPr>
        <w:pStyle w:val="a7"/>
        <w:spacing w:line="500" w:lineRule="exact"/>
        <w:ind w:rightChars="-55" w:right="-121" w:firstLine="640"/>
        <w:rPr>
          <w:rFonts w:ascii="仿宋" w:eastAsia="仿宋" w:hAnsi="仿宋" w:cs="仿宋"/>
          <w:color w:val="000000" w:themeColor="text1"/>
        </w:rPr>
      </w:pPr>
      <w:r w:rsidRPr="00245A45">
        <w:rPr>
          <w:rFonts w:ascii="仿宋" w:eastAsia="仿宋" w:hAnsi="仿宋" w:cs="仿宋" w:hint="eastAsia"/>
          <w:b/>
          <w:color w:val="000000" w:themeColor="text1"/>
        </w:rPr>
        <w:t xml:space="preserve">第四十二条 </w:t>
      </w:r>
      <w:r w:rsidRPr="00245A45">
        <w:rPr>
          <w:rFonts w:ascii="仿宋" w:eastAsia="仿宋" w:hAnsi="仿宋" w:cs="仿宋" w:hint="eastAsia"/>
          <w:color w:val="000000" w:themeColor="text1"/>
        </w:rPr>
        <w:t>本办法由河北省建筑市场发展研究会负责解释。</w:t>
      </w:r>
    </w:p>
    <w:p w14:paraId="277F512C" w14:textId="77777777" w:rsidR="00B04042" w:rsidRPr="00245A45" w:rsidRDefault="00B04042" w:rsidP="00B04042">
      <w:pPr>
        <w:pStyle w:val="a7"/>
        <w:spacing w:line="500" w:lineRule="exact"/>
        <w:ind w:rightChars="-55" w:right="-121" w:firstLineChars="220" w:firstLine="707"/>
        <w:rPr>
          <w:rFonts w:ascii="仿宋" w:eastAsia="仿宋" w:hAnsi="仿宋" w:cs="仿宋"/>
        </w:rPr>
      </w:pPr>
      <w:r w:rsidRPr="00245A45">
        <w:rPr>
          <w:rFonts w:ascii="仿宋" w:eastAsia="仿宋" w:hAnsi="仿宋" w:cs="仿宋" w:hint="eastAsia"/>
          <w:b/>
          <w:color w:val="000000" w:themeColor="text1"/>
        </w:rPr>
        <w:t xml:space="preserve">第四十三条 </w:t>
      </w:r>
      <w:r w:rsidRPr="00245A45">
        <w:rPr>
          <w:rFonts w:ascii="仿宋" w:eastAsia="仿宋" w:hAnsi="仿宋" w:cs="仿宋" w:hint="eastAsia"/>
        </w:rPr>
        <w:t>本办法自公布之日起实施。</w:t>
      </w:r>
    </w:p>
    <w:p w14:paraId="5A59C619" w14:textId="77777777" w:rsidR="00B04042" w:rsidRPr="00245A45" w:rsidRDefault="00B04042" w:rsidP="00B04042">
      <w:pPr>
        <w:pStyle w:val="a7"/>
        <w:spacing w:line="500" w:lineRule="exact"/>
        <w:ind w:rightChars="-55" w:right="-121"/>
        <w:rPr>
          <w:rFonts w:ascii="仿宋" w:eastAsia="仿宋" w:hAnsi="仿宋" w:cs="仿宋"/>
        </w:rPr>
      </w:pPr>
    </w:p>
    <w:p w14:paraId="41118101" w14:textId="77777777" w:rsidR="00B04042" w:rsidRPr="00245A45" w:rsidRDefault="00B04042" w:rsidP="00B04042">
      <w:pPr>
        <w:pStyle w:val="a7"/>
        <w:spacing w:before="5"/>
        <w:rPr>
          <w:rFonts w:ascii="仿宋" w:eastAsia="仿宋" w:hAnsi="仿宋" w:cs="仿宋"/>
        </w:rPr>
      </w:pPr>
    </w:p>
    <w:p w14:paraId="578EC79F" w14:textId="77777777" w:rsidR="00B04042" w:rsidRPr="00C6204D" w:rsidRDefault="00B04042" w:rsidP="00B04042">
      <w:pPr>
        <w:pStyle w:val="a7"/>
        <w:spacing w:before="5"/>
        <w:rPr>
          <w:rFonts w:ascii="仿宋_GB2312" w:eastAsia="仿宋_GB2312" w:hAnsi="仿宋" w:cs="仿宋"/>
        </w:rPr>
      </w:pPr>
    </w:p>
    <w:p w14:paraId="1B8D0AD0" w14:textId="77777777" w:rsidR="00B04042" w:rsidRPr="00C6204D" w:rsidRDefault="00B04042" w:rsidP="00B04042">
      <w:pPr>
        <w:pStyle w:val="a7"/>
        <w:spacing w:before="5"/>
        <w:rPr>
          <w:rFonts w:ascii="仿宋_GB2312" w:eastAsia="仿宋_GB2312" w:hAnsi="仿宋" w:cs="仿宋"/>
        </w:rPr>
      </w:pPr>
    </w:p>
    <w:p w14:paraId="4BA38B86" w14:textId="77777777" w:rsidR="00C36A84" w:rsidRDefault="00C36A84">
      <w:pPr>
        <w:rPr>
          <w:rFonts w:hint="eastAsia"/>
        </w:rPr>
      </w:pPr>
      <w:bookmarkStart w:id="0" w:name="_GoBack"/>
      <w:bookmarkEnd w:id="0"/>
    </w:p>
    <w:sectPr w:rsidR="00C36A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A1508" w14:textId="77777777" w:rsidR="00B27F1A" w:rsidRDefault="00B27F1A" w:rsidP="00B04042">
      <w:r>
        <w:separator/>
      </w:r>
    </w:p>
  </w:endnote>
  <w:endnote w:type="continuationSeparator" w:id="0">
    <w:p w14:paraId="36EB2D2A" w14:textId="77777777" w:rsidR="00B27F1A" w:rsidRDefault="00B27F1A" w:rsidP="00B0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A01A0" w14:textId="77777777" w:rsidR="00B27F1A" w:rsidRDefault="00B27F1A" w:rsidP="00B04042">
      <w:r>
        <w:separator/>
      </w:r>
    </w:p>
  </w:footnote>
  <w:footnote w:type="continuationSeparator" w:id="0">
    <w:p w14:paraId="5C34A8F3" w14:textId="77777777" w:rsidR="00B27F1A" w:rsidRDefault="00B27F1A" w:rsidP="00B04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E0D"/>
    <w:rsid w:val="002B2E0D"/>
    <w:rsid w:val="00B04042"/>
    <w:rsid w:val="00B27F1A"/>
    <w:rsid w:val="00C36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5CB5E"/>
  <w15:chartTrackingRefBased/>
  <w15:docId w15:val="{1A7545EF-BFD2-4F20-B9B8-C474B590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B04042"/>
    <w:pPr>
      <w:widowControl w:val="0"/>
      <w:autoSpaceDE w:val="0"/>
      <w:autoSpaceDN w:val="0"/>
    </w:pPr>
    <w:rPr>
      <w:rFonts w:ascii="宋体" w:eastAsia="宋体" w:hAnsi="宋体" w:cs="宋体"/>
      <w:kern w:val="0"/>
      <w:sz w:val="22"/>
      <w:lang w:val="zh-CN" w:bidi="zh-CN"/>
    </w:rPr>
  </w:style>
  <w:style w:type="paragraph" w:styleId="1">
    <w:name w:val="heading 1"/>
    <w:basedOn w:val="a"/>
    <w:next w:val="a"/>
    <w:link w:val="10"/>
    <w:uiPriority w:val="1"/>
    <w:qFormat/>
    <w:rsid w:val="00B04042"/>
    <w:pPr>
      <w:ind w:left="164" w:right="225" w:hanging="2520"/>
      <w:outlineLvl w:val="0"/>
    </w:pPr>
    <w:rPr>
      <w:rFonts w:ascii="PMingLiU" w:eastAsia="PMingLiU" w:hAnsi="PMingLiU" w:cs="PMingLiU"/>
      <w:sz w:val="36"/>
      <w:szCs w:val="36"/>
    </w:rPr>
  </w:style>
  <w:style w:type="paragraph" w:styleId="2">
    <w:name w:val="heading 2"/>
    <w:basedOn w:val="a"/>
    <w:next w:val="a"/>
    <w:link w:val="20"/>
    <w:uiPriority w:val="1"/>
    <w:qFormat/>
    <w:rsid w:val="00B04042"/>
    <w:pPr>
      <w:ind w:left="164" w:right="224"/>
      <w:jc w:val="center"/>
      <w:outlineLvl w:val="1"/>
    </w:pPr>
    <w:rPr>
      <w:rFonts w:ascii="Microsoft JhengHei" w:eastAsia="Microsoft JhengHei" w:hAnsi="Microsoft JhengHei" w:cs="Microsoft JhengHe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042"/>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val="en-US" w:bidi="ar-SA"/>
    </w:rPr>
  </w:style>
  <w:style w:type="character" w:customStyle="1" w:styleId="a4">
    <w:name w:val="页眉 字符"/>
    <w:basedOn w:val="a0"/>
    <w:link w:val="a3"/>
    <w:uiPriority w:val="99"/>
    <w:rsid w:val="00B04042"/>
    <w:rPr>
      <w:sz w:val="18"/>
      <w:szCs w:val="18"/>
    </w:rPr>
  </w:style>
  <w:style w:type="paragraph" w:styleId="a5">
    <w:name w:val="footer"/>
    <w:basedOn w:val="a"/>
    <w:link w:val="a6"/>
    <w:uiPriority w:val="99"/>
    <w:unhideWhenUsed/>
    <w:rsid w:val="00B04042"/>
    <w:pPr>
      <w:tabs>
        <w:tab w:val="center" w:pos="4153"/>
        <w:tab w:val="right" w:pos="8306"/>
      </w:tabs>
      <w:autoSpaceDE/>
      <w:autoSpaceDN/>
      <w:snapToGrid w:val="0"/>
    </w:pPr>
    <w:rPr>
      <w:rFonts w:asciiTheme="minorHAnsi" w:eastAsiaTheme="minorEastAsia" w:hAnsiTheme="minorHAnsi" w:cstheme="minorBidi"/>
      <w:kern w:val="2"/>
      <w:sz w:val="18"/>
      <w:szCs w:val="18"/>
      <w:lang w:val="en-US" w:bidi="ar-SA"/>
    </w:rPr>
  </w:style>
  <w:style w:type="character" w:customStyle="1" w:styleId="a6">
    <w:name w:val="页脚 字符"/>
    <w:basedOn w:val="a0"/>
    <w:link w:val="a5"/>
    <w:uiPriority w:val="99"/>
    <w:rsid w:val="00B04042"/>
    <w:rPr>
      <w:sz w:val="18"/>
      <w:szCs w:val="18"/>
    </w:rPr>
  </w:style>
  <w:style w:type="character" w:customStyle="1" w:styleId="10">
    <w:name w:val="标题 1 字符"/>
    <w:basedOn w:val="a0"/>
    <w:link w:val="1"/>
    <w:uiPriority w:val="1"/>
    <w:rsid w:val="00B04042"/>
    <w:rPr>
      <w:rFonts w:ascii="PMingLiU" w:eastAsia="PMingLiU" w:hAnsi="PMingLiU" w:cs="PMingLiU"/>
      <w:kern w:val="0"/>
      <w:sz w:val="36"/>
      <w:szCs w:val="36"/>
      <w:lang w:val="zh-CN" w:bidi="zh-CN"/>
    </w:rPr>
  </w:style>
  <w:style w:type="character" w:customStyle="1" w:styleId="20">
    <w:name w:val="标题 2 字符"/>
    <w:basedOn w:val="a0"/>
    <w:link w:val="2"/>
    <w:uiPriority w:val="1"/>
    <w:rsid w:val="00B04042"/>
    <w:rPr>
      <w:rFonts w:ascii="Microsoft JhengHei" w:eastAsia="Microsoft JhengHei" w:hAnsi="Microsoft JhengHei" w:cs="Microsoft JhengHei"/>
      <w:b/>
      <w:bCs/>
      <w:kern w:val="0"/>
      <w:sz w:val="32"/>
      <w:szCs w:val="32"/>
      <w:lang w:val="zh-CN" w:bidi="zh-CN"/>
    </w:rPr>
  </w:style>
  <w:style w:type="paragraph" w:styleId="a7">
    <w:name w:val="Body Text"/>
    <w:basedOn w:val="a"/>
    <w:link w:val="a8"/>
    <w:uiPriority w:val="1"/>
    <w:qFormat/>
    <w:rsid w:val="00B04042"/>
    <w:rPr>
      <w:sz w:val="32"/>
      <w:szCs w:val="32"/>
    </w:rPr>
  </w:style>
  <w:style w:type="character" w:customStyle="1" w:styleId="a8">
    <w:name w:val="正文文本 字符"/>
    <w:basedOn w:val="a0"/>
    <w:link w:val="a7"/>
    <w:uiPriority w:val="1"/>
    <w:rsid w:val="00B04042"/>
    <w:rPr>
      <w:rFonts w:ascii="宋体" w:eastAsia="宋体" w:hAnsi="宋体" w:cs="宋体"/>
      <w:kern w:val="0"/>
      <w:sz w:val="32"/>
      <w:szCs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692</Words>
  <Characters>3949</Characters>
  <Application>Microsoft Office Word</Application>
  <DocSecurity>0</DocSecurity>
  <Lines>32</Lines>
  <Paragraphs>9</Paragraphs>
  <ScaleCrop>false</ScaleCrop>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805389319</dc:creator>
  <cp:keywords/>
  <dc:description/>
  <cp:lastModifiedBy>805389319</cp:lastModifiedBy>
  <cp:revision>2</cp:revision>
  <dcterms:created xsi:type="dcterms:W3CDTF">2019-11-15T05:42:00Z</dcterms:created>
  <dcterms:modified xsi:type="dcterms:W3CDTF">2019-11-15T05:43:00Z</dcterms:modified>
</cp:coreProperties>
</file>