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44"/>
          <w:szCs w:val="44"/>
        </w:rPr>
        <w:t>专家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44"/>
          <w:szCs w:val="44"/>
          <w:lang w:eastAsia="zh-CN"/>
        </w:rPr>
        <w:t>汇总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ind w:left="-105" w:leftChars="-50" w:right="-105" w:rightChars="-50" w:firstLine="240" w:firstLineChars="1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市造价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部门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2"/>
        <w:tblW w:w="142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705"/>
        <w:gridCol w:w="4065"/>
        <w:gridCol w:w="1650"/>
        <w:gridCol w:w="1155"/>
        <w:gridCol w:w="1050"/>
        <w:gridCol w:w="1005"/>
        <w:gridCol w:w="1005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称及专业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一级造价工程师专业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造价工作年限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不多于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" w:lineRule="exact"/>
      </w:pPr>
    </w:p>
    <w:p>
      <w:bookmarkStart w:id="0" w:name="_GoBack"/>
      <w:bookmarkEnd w:id="0"/>
    </w:p>
    <w:sectPr>
      <w:pgSz w:w="16838" w:h="11906" w:orient="landscape"/>
      <w:pgMar w:top="1383" w:right="1440" w:bottom="17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TlmMjg0MDM3ZmE2ZGYzNGZkMDZhZmNhMzkzNjAifQ=="/>
  </w:docVars>
  <w:rsids>
    <w:rsidRoot w:val="00000000"/>
    <w:rsid w:val="40C369F7"/>
    <w:rsid w:val="427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2023-11-30T06:45:00Z</dcterms:created>
  <dc:creator>Lenovo</dc:creator>
  <cp:lastModifiedBy>世界之窗</cp:lastModifiedBy>
  <dcterms:modified xsi:type="dcterms:W3CDTF">2023-12-01T10:54:59Z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766C8C93ECFC4728B57B497336FF690C_12</vt:lpwstr>
  </property>
</Properties>
</file>